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bCs/>
          <w:sz w:val="32"/>
          <w:szCs w:val="40"/>
          <w:lang w:val="en-US" w:eastAsia="zh-CN"/>
        </w:rPr>
      </w:pPr>
      <w:r>
        <w:rPr>
          <w:rFonts w:hint="eastAsia" w:ascii="宋体" w:hAnsi="宋体" w:cs="宋体"/>
          <w:b/>
          <w:bCs/>
          <w:sz w:val="32"/>
          <w:szCs w:val="40"/>
        </w:rPr>
        <w:t>中信期货2025年新加坡机房服务器采购项目</w:t>
      </w:r>
      <w:r>
        <w:rPr>
          <w:rFonts w:hint="eastAsia" w:ascii="宋体" w:hAnsi="宋体" w:cs="宋体"/>
          <w:b/>
          <w:bCs/>
          <w:sz w:val="32"/>
          <w:szCs w:val="40"/>
          <w:lang w:val="en-US" w:eastAsia="zh-CN"/>
        </w:rPr>
        <w:t>供应商公开征集公告</w:t>
      </w:r>
    </w:p>
    <w:p>
      <w:pPr>
        <w:rPr>
          <w:rFonts w:ascii="宋体" w:hAnsi="宋体" w:cs="宋体"/>
        </w:rPr>
      </w:pP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中信期货2025年新加坡机房服务器采购项目</w:t>
      </w:r>
      <w:r>
        <w:rPr>
          <w:rFonts w:hint="eastAsia" w:ascii="宋体" w:hAnsi="宋体" w:cs="宋体"/>
          <w:szCs w:val="21"/>
          <w:lang w:val="en-US" w:eastAsia="zh-CN"/>
        </w:rPr>
        <w:t>现向社会公开征集优秀供应商，欢迎报名参与。本次供应商公开征集具体情况和要求如下：</w:t>
      </w:r>
    </w:p>
    <w:p>
      <w:pPr>
        <w:keepNext w:val="0"/>
        <w:keepLines w:val="0"/>
        <w:pageBreakBefore w:val="0"/>
        <w:widowControl w:val="0"/>
        <w:numPr>
          <w:ilvl w:val="0"/>
          <w:numId w:val="1"/>
        </w:numPr>
        <w:kinsoku/>
        <w:overflowPunct/>
        <w:topLinePunct w:val="0"/>
        <w:autoSpaceDE/>
        <w:autoSpaceDN/>
        <w:bidi w:val="0"/>
        <w:adjustRightInd/>
        <w:snapToGrid/>
        <w:spacing w:line="360" w:lineRule="auto"/>
        <w:ind w:firstLine="422" w:firstLineChars="200"/>
        <w:textAlignment w:val="auto"/>
        <w:rPr>
          <w:rFonts w:ascii="宋体" w:hAnsi="宋体" w:cs="宋体"/>
          <w:b/>
          <w:bCs/>
          <w:szCs w:val="21"/>
        </w:rPr>
      </w:pPr>
      <w:r>
        <w:rPr>
          <w:rFonts w:hint="eastAsia" w:ascii="宋体" w:hAnsi="宋体" w:cs="宋体"/>
          <w:b/>
          <w:bCs/>
          <w:szCs w:val="21"/>
        </w:rPr>
        <w:t>项目概况</w:t>
      </w:r>
    </w:p>
    <w:p>
      <w:pPr>
        <w:keepNext w:val="0"/>
        <w:keepLines w:val="0"/>
        <w:pageBreakBefore w:val="0"/>
        <w:widowControl w:val="0"/>
        <w:numPr>
          <w:ilvl w:val="0"/>
          <w:numId w:val="2"/>
        </w:numPr>
        <w:kinsoku/>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项目名称：中信期货2025年新加坡机房服务器采购项目</w:t>
      </w:r>
    </w:p>
    <w:p>
      <w:pPr>
        <w:keepNext w:val="0"/>
        <w:keepLines w:val="0"/>
        <w:pageBreakBefore w:val="0"/>
        <w:widowControl w:val="0"/>
        <w:numPr>
          <w:ilvl w:val="0"/>
          <w:numId w:val="2"/>
        </w:numPr>
        <w:kinsoku/>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lang w:val="en-US" w:eastAsia="zh-CN"/>
        </w:rPr>
        <w:t>征集单位：中信期货有限公司</w:t>
      </w:r>
    </w:p>
    <w:p>
      <w:pPr>
        <w:keepNext w:val="0"/>
        <w:keepLines w:val="0"/>
        <w:pageBreakBefore w:val="0"/>
        <w:widowControl w:val="0"/>
        <w:numPr>
          <w:ilvl w:val="0"/>
          <w:numId w:val="2"/>
        </w:numPr>
        <w:kinsoku/>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lang w:val="en-US" w:eastAsia="zh-CN"/>
        </w:rPr>
        <w:t>征集时间：2025年8月8日-2025年8月14日17：00</w:t>
      </w:r>
    </w:p>
    <w:p>
      <w:pPr>
        <w:keepNext w:val="0"/>
        <w:keepLines w:val="0"/>
        <w:pageBreakBefore w:val="0"/>
        <w:widowControl w:val="0"/>
        <w:numPr>
          <w:ilvl w:val="0"/>
          <w:numId w:val="1"/>
        </w:numPr>
        <w:kinsoku/>
        <w:overflowPunct/>
        <w:topLinePunct w:val="0"/>
        <w:autoSpaceDE/>
        <w:autoSpaceDN/>
        <w:bidi w:val="0"/>
        <w:adjustRightInd/>
        <w:snapToGrid/>
        <w:spacing w:line="360" w:lineRule="auto"/>
        <w:ind w:firstLine="422" w:firstLineChars="200"/>
        <w:textAlignment w:val="auto"/>
        <w:rPr>
          <w:rFonts w:ascii="宋体" w:hAnsi="宋体" w:cs="宋体"/>
          <w:b/>
          <w:bCs/>
          <w:szCs w:val="21"/>
        </w:rPr>
      </w:pPr>
      <w:r>
        <w:rPr>
          <w:rFonts w:hint="eastAsia" w:ascii="宋体" w:hAnsi="宋体" w:cs="宋体"/>
          <w:b/>
          <w:bCs/>
          <w:szCs w:val="21"/>
          <w:lang w:val="en-US" w:eastAsia="zh-CN"/>
        </w:rPr>
        <w:t>采购需求</w:t>
      </w:r>
      <w:bookmarkStart w:id="0" w:name="_GoBack"/>
      <w:bookmarkEnd w:id="0"/>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default" w:ascii="Arial" w:hAnsi="Arial" w:eastAsia="宋体" w:cs="Arial"/>
          <w:i w:val="0"/>
          <w:iCs w:val="0"/>
          <w:caps w:val="0"/>
          <w:spacing w:val="0"/>
          <w:sz w:val="15"/>
          <w:szCs w:val="15"/>
          <w:shd w:val="clear" w:fill="FFFFFF"/>
          <w:lang w:val="en-US" w:eastAsia="zh-CN"/>
        </w:rPr>
      </w:pPr>
      <w:r>
        <w:rPr>
          <w:rFonts w:hint="eastAsia" w:ascii="宋体" w:hAnsi="宋体" w:cs="宋体"/>
          <w:szCs w:val="21"/>
          <w:lang w:val="en-US" w:eastAsia="zh-CN"/>
        </w:rPr>
        <w:t>本项目拟采购2台商用服务器（</w:t>
      </w:r>
      <w:r>
        <w:rPr>
          <w:rFonts w:hint="eastAsia" w:ascii="宋体" w:hAnsi="宋体" w:eastAsia="宋体" w:cs="宋体"/>
          <w:kern w:val="2"/>
          <w:sz w:val="21"/>
          <w:szCs w:val="21"/>
          <w:lang w:val="en-US" w:eastAsia="zh-CN" w:bidi="ar-SA"/>
        </w:rPr>
        <w:t>CPU：Intel_Xeon_Gold_6544Y（16核_3.6G/4.1G/4.1G） *2</w:t>
      </w:r>
      <w:r>
        <w:rPr>
          <w:rFonts w:hint="eastAsia" w:ascii="宋体" w:hAnsi="宋体" w:cs="宋体"/>
          <w:szCs w:val="21"/>
          <w:lang w:val="en-US" w:eastAsia="zh-CN"/>
        </w:rPr>
        <w:t>），部署于新加坡机房。</w:t>
      </w:r>
      <w:r>
        <w:rPr>
          <w:rFonts w:hint="eastAsia" w:ascii="Arial" w:hAnsi="Arial" w:cs="Arial"/>
          <w:i w:val="0"/>
          <w:iCs w:val="0"/>
          <w:caps w:val="0"/>
          <w:spacing w:val="0"/>
          <w:sz w:val="15"/>
          <w:szCs w:val="15"/>
          <w:shd w:val="clear" w:fill="FFFFFF"/>
          <w:lang w:val="en-US" w:eastAsia="zh-CN"/>
        </w:rPr>
        <w:t xml:space="preserve">               </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firstLine="422" w:firstLineChars="200"/>
        <w:textAlignment w:val="auto"/>
        <w:rPr>
          <w:rFonts w:hint="eastAsia" w:ascii="宋体" w:hAnsi="宋体" w:cs="宋体"/>
          <w:b/>
          <w:bCs/>
          <w:szCs w:val="21"/>
        </w:rPr>
      </w:pPr>
      <w:r>
        <w:rPr>
          <w:rFonts w:hint="eastAsia" w:ascii="宋体" w:hAnsi="宋体" w:cs="宋体"/>
          <w:b/>
          <w:bCs/>
          <w:szCs w:val="21"/>
        </w:rPr>
        <w:t>投标人资格要求</w:t>
      </w:r>
    </w:p>
    <w:p>
      <w:pPr>
        <w:keepNext w:val="0"/>
        <w:keepLines w:val="0"/>
        <w:pageBreakBefore w:val="0"/>
        <w:widowControl w:val="0"/>
        <w:numPr>
          <w:ilvl w:val="-1"/>
          <w:numId w:val="0"/>
        </w:numPr>
        <w:kinsoku/>
        <w:wordWrap w:val="0"/>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szCs w:val="21"/>
          <w:lang w:val="en-US" w:eastAsia="zh-CN"/>
        </w:rPr>
      </w:pPr>
      <w:r>
        <w:rPr>
          <w:rFonts w:hint="eastAsia" w:ascii="宋体" w:hAnsi="宋体" w:cs="宋体"/>
          <w:b/>
          <w:bCs/>
          <w:szCs w:val="21"/>
          <w:lang w:val="en-US" w:eastAsia="zh-CN"/>
        </w:rPr>
        <w:t>（一）基本资格要求</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Cs w:val="21"/>
        </w:rPr>
      </w:pPr>
      <w:r>
        <w:rPr>
          <w:rFonts w:hint="eastAsia" w:ascii="宋体" w:hAnsi="宋体" w:cs="宋体"/>
          <w:szCs w:val="21"/>
        </w:rPr>
        <w:t>1、中华人民共和国境内注册的具有独立承担民事责任的法人或其他组织，经营范围符合项目要求，具有独立承担民事责任的能力。</w:t>
      </w:r>
    </w:p>
    <w:p>
      <w:pPr>
        <w:pStyle w:val="2"/>
        <w:keepNext w:val="0"/>
        <w:keepLines w:val="0"/>
        <w:pageBreakBefore w:val="0"/>
        <w:widowControl w:val="0"/>
        <w:numPr>
          <w:ilvl w:val="-1"/>
          <w:numId w:val="0"/>
        </w:numPr>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lang w:eastAsia="zh-CN"/>
        </w:rPr>
      </w:pPr>
      <w:r>
        <w:rPr>
          <w:rFonts w:hint="eastAsia" w:ascii="宋体" w:hAnsi="宋体"/>
          <w:lang w:val="en-US" w:eastAsia="zh-CN"/>
        </w:rPr>
        <w:t>2、</w:t>
      </w:r>
      <w:r>
        <w:rPr>
          <w:rFonts w:hint="eastAsia" w:ascii="宋体" w:hAnsi="宋体"/>
        </w:rPr>
        <w:t>具有依法缴纳税收和社会保障资金的良好记录</w:t>
      </w:r>
      <w:r>
        <w:rPr>
          <w:rFonts w:hint="eastAsia" w:ascii="宋体" w:hAnsi="宋体"/>
          <w:lang w:eastAsia="zh-CN"/>
        </w:rPr>
        <w:t>。</w:t>
      </w:r>
    </w:p>
    <w:p>
      <w:pPr>
        <w:pStyle w:val="2"/>
        <w:keepNext w:val="0"/>
        <w:keepLines w:val="0"/>
        <w:pageBreakBefore w:val="0"/>
        <w:widowControl w:val="0"/>
        <w:numPr>
          <w:ilvl w:val="-1"/>
          <w:numId w:val="0"/>
        </w:numPr>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lang w:eastAsia="zh-CN"/>
        </w:rPr>
      </w:pPr>
      <w:r>
        <w:rPr>
          <w:rFonts w:hint="eastAsia" w:ascii="宋体" w:hAnsi="宋体"/>
          <w:lang w:val="en-US" w:eastAsia="zh-CN"/>
        </w:rPr>
        <w:t>3、近三年</w:t>
      </w:r>
      <w:r>
        <w:rPr>
          <w:rFonts w:hint="eastAsia" w:ascii="宋体" w:hAnsi="宋体"/>
        </w:rPr>
        <w:t>内（从2022年</w:t>
      </w:r>
      <w:r>
        <w:rPr>
          <w:rFonts w:hint="eastAsia" w:ascii="宋体" w:hAnsi="宋体"/>
          <w:lang w:val="en-US" w:eastAsia="zh-CN"/>
        </w:rPr>
        <w:t>8</w:t>
      </w:r>
      <w:r>
        <w:rPr>
          <w:rFonts w:hint="eastAsia" w:ascii="宋体" w:hAnsi="宋体"/>
        </w:rPr>
        <w:t>月1日起至今），在经营活动中没有重大违法记录、无重大事故</w:t>
      </w:r>
      <w:r>
        <w:rPr>
          <w:rFonts w:hint="eastAsia" w:ascii="宋体" w:hAnsi="宋体"/>
          <w:lang w:eastAsia="zh-CN"/>
        </w:rPr>
        <w:t>。</w:t>
      </w:r>
    </w:p>
    <w:p>
      <w:pPr>
        <w:pStyle w:val="2"/>
        <w:keepNext w:val="0"/>
        <w:keepLines w:val="0"/>
        <w:pageBreakBefore w:val="0"/>
        <w:widowControl w:val="0"/>
        <w:numPr>
          <w:ilvl w:val="-1"/>
          <w:numId w:val="0"/>
        </w:numPr>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lang w:eastAsia="zh-CN"/>
        </w:rPr>
      </w:pPr>
      <w:r>
        <w:rPr>
          <w:rFonts w:hint="eastAsia" w:ascii="宋体" w:hAnsi="宋体"/>
          <w:lang w:val="en-US" w:eastAsia="zh-CN"/>
        </w:rPr>
        <w:t>4、</w:t>
      </w:r>
      <w:r>
        <w:rPr>
          <w:rFonts w:hint="eastAsia" w:ascii="宋体" w:hAnsi="宋体"/>
        </w:rPr>
        <w:t>具有健全的财务会计制度</w:t>
      </w:r>
      <w:r>
        <w:rPr>
          <w:rFonts w:hint="eastAsia" w:ascii="宋体" w:hAnsi="宋体"/>
          <w:lang w:eastAsia="zh-CN"/>
        </w:rPr>
        <w:t>、</w:t>
      </w:r>
      <w:r>
        <w:rPr>
          <w:rFonts w:hint="eastAsia" w:ascii="宋体" w:hAnsi="宋体"/>
        </w:rPr>
        <w:t>良好的财务状况</w:t>
      </w:r>
      <w:r>
        <w:rPr>
          <w:rFonts w:hint="eastAsia" w:ascii="宋体" w:hAnsi="宋体"/>
          <w:lang w:val="en-US" w:eastAsia="zh-CN"/>
        </w:rPr>
        <w:t>和</w:t>
      </w:r>
      <w:r>
        <w:rPr>
          <w:rFonts w:hint="eastAsia" w:ascii="宋体" w:hAnsi="宋体"/>
        </w:rPr>
        <w:t>良好的</w:t>
      </w:r>
      <w:r>
        <w:rPr>
          <w:rFonts w:hint="eastAsia" w:ascii="宋体" w:hAnsi="宋体"/>
          <w:lang w:val="en-US" w:eastAsia="zh-CN"/>
        </w:rPr>
        <w:t>商业</w:t>
      </w:r>
      <w:r>
        <w:rPr>
          <w:rFonts w:hint="eastAsia" w:ascii="宋体" w:hAnsi="宋体"/>
        </w:rPr>
        <w:t>信誉</w:t>
      </w:r>
      <w:r>
        <w:rPr>
          <w:rFonts w:hint="eastAsia" w:ascii="宋体" w:hAnsi="宋体"/>
          <w:lang w:eastAsia="zh-CN"/>
        </w:rPr>
        <w:t>，</w:t>
      </w:r>
      <w:r>
        <w:rPr>
          <w:rFonts w:hint="eastAsia" w:ascii="宋体" w:hAnsi="宋体"/>
        </w:rPr>
        <w:t>投标人和投标人法定代表人在近3年内（从2022年</w:t>
      </w:r>
      <w:r>
        <w:rPr>
          <w:rFonts w:hint="eastAsia" w:ascii="宋体" w:hAnsi="宋体"/>
          <w:lang w:val="en-US" w:eastAsia="zh-CN"/>
        </w:rPr>
        <w:t>8</w:t>
      </w:r>
      <w:r>
        <w:rPr>
          <w:rFonts w:hint="eastAsia" w:ascii="宋体" w:hAnsi="宋体"/>
        </w:rPr>
        <w:t>月1日起至今）无行贿犯罪记录</w:t>
      </w:r>
      <w:r>
        <w:rPr>
          <w:rFonts w:hint="eastAsia" w:ascii="宋体" w:hAnsi="宋体"/>
          <w:lang w:eastAsia="zh-CN"/>
        </w:rPr>
        <w:t>。</w:t>
      </w:r>
    </w:p>
    <w:p>
      <w:pPr>
        <w:pStyle w:val="2"/>
        <w:keepNext w:val="0"/>
        <w:keepLines w:val="0"/>
        <w:pageBreakBefore w:val="0"/>
        <w:widowControl w:val="0"/>
        <w:numPr>
          <w:ilvl w:val="-1"/>
          <w:numId w:val="0"/>
        </w:numPr>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lang w:eastAsia="zh-CN"/>
        </w:rPr>
      </w:pPr>
      <w:r>
        <w:rPr>
          <w:rFonts w:hint="eastAsia" w:ascii="宋体" w:hAnsi="宋体"/>
          <w:lang w:val="en-US" w:eastAsia="zh-CN"/>
        </w:rPr>
        <w:t>5、</w:t>
      </w:r>
      <w:r>
        <w:rPr>
          <w:rFonts w:hint="eastAsia" w:ascii="宋体" w:hAnsi="宋体"/>
        </w:rPr>
        <w:t>近三年内（从2022年</w:t>
      </w:r>
      <w:r>
        <w:rPr>
          <w:rFonts w:hint="eastAsia" w:ascii="宋体" w:hAnsi="宋体"/>
          <w:lang w:val="en-US" w:eastAsia="zh-CN"/>
        </w:rPr>
        <w:t>8</w:t>
      </w:r>
      <w:r>
        <w:rPr>
          <w:rFonts w:hint="eastAsia" w:ascii="宋体" w:hAnsi="宋体"/>
        </w:rPr>
        <w:t>月1日起至今）有为期货、银行、保险和证券等金融行业提供类似或近似本项目需求或要求的成功案例</w:t>
      </w:r>
      <w:r>
        <w:rPr>
          <w:rFonts w:hint="eastAsia" w:ascii="宋体" w:hAnsi="宋体"/>
          <w:lang w:val="en-US" w:eastAsia="zh-CN"/>
        </w:rPr>
        <w:t>.</w:t>
      </w:r>
    </w:p>
    <w:p>
      <w:pPr>
        <w:pStyle w:val="2"/>
        <w:keepNext w:val="0"/>
        <w:keepLines w:val="0"/>
        <w:pageBreakBefore w:val="0"/>
        <w:widowControl w:val="0"/>
        <w:numPr>
          <w:ilvl w:val="-1"/>
          <w:numId w:val="0"/>
        </w:numPr>
        <w:kinsoku/>
        <w:overflowPunct/>
        <w:topLinePunct w:val="0"/>
        <w:autoSpaceDE/>
        <w:autoSpaceDN/>
        <w:bidi w:val="0"/>
        <w:adjustRightInd/>
        <w:snapToGrid/>
        <w:spacing w:line="360" w:lineRule="auto"/>
        <w:ind w:left="482" w:firstLine="0"/>
        <w:textAlignment w:val="auto"/>
        <w:rPr>
          <w:rFonts w:hint="eastAsia" w:ascii="宋体" w:hAnsi="宋体"/>
          <w:b/>
          <w:bCs/>
          <w:lang w:val="en-US" w:eastAsia="zh-CN"/>
        </w:rPr>
      </w:pPr>
      <w:r>
        <w:rPr>
          <w:rFonts w:hint="eastAsia" w:ascii="宋体" w:hAnsi="宋体"/>
          <w:b/>
          <w:bCs/>
          <w:lang w:val="en-US" w:eastAsia="zh-CN"/>
        </w:rPr>
        <w:t>（二）资质要求</w:t>
      </w:r>
    </w:p>
    <w:p>
      <w:pPr>
        <w:pStyle w:val="2"/>
        <w:keepNext w:val="0"/>
        <w:keepLines w:val="0"/>
        <w:pageBreakBefore w:val="0"/>
        <w:widowControl w:val="0"/>
        <w:numPr>
          <w:ilvl w:val="-1"/>
          <w:numId w:val="0"/>
        </w:numPr>
        <w:kinsoku/>
        <w:overflowPunct/>
        <w:topLinePunct w:val="0"/>
        <w:autoSpaceDE/>
        <w:autoSpaceDN/>
        <w:bidi w:val="0"/>
        <w:adjustRightInd/>
        <w:snapToGrid/>
        <w:spacing w:line="360" w:lineRule="auto"/>
        <w:ind w:left="0" w:leftChars="0" w:firstLine="420" w:firstLineChars="200"/>
        <w:textAlignment w:val="auto"/>
        <w:rPr>
          <w:rFonts w:hint="default" w:ascii="宋体" w:hAnsi="宋体"/>
          <w:lang w:val="en-US" w:eastAsia="zh-CN"/>
        </w:rPr>
      </w:pPr>
      <w:r>
        <w:rPr>
          <w:rFonts w:hint="eastAsia" w:ascii="宋体" w:hAnsi="宋体"/>
          <w:lang w:val="en-US" w:eastAsia="zh-CN"/>
        </w:rPr>
        <w:t>1、报名人须为所售服务器品牌的制造商（即原厂商）或代理商，如报名人为代理商，须提供有效的代理商资质证明材料。</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报名</w:t>
      </w:r>
      <w:r>
        <w:rPr>
          <w:rFonts w:hint="eastAsia" w:ascii="宋体" w:hAnsi="宋体" w:cs="宋体"/>
          <w:szCs w:val="21"/>
        </w:rPr>
        <w:t>品牌服务器需</w:t>
      </w:r>
      <w:r>
        <w:rPr>
          <w:rFonts w:hint="eastAsia" w:ascii="宋体" w:hAnsi="宋体" w:cs="宋体"/>
          <w:szCs w:val="21"/>
          <w:lang w:val="en-US" w:eastAsia="zh-CN"/>
        </w:rPr>
        <w:t>在</w:t>
      </w:r>
      <w:r>
        <w:rPr>
          <w:rFonts w:hint="eastAsia" w:ascii="宋体" w:hAnsi="宋体" w:cs="宋体"/>
          <w:szCs w:val="21"/>
        </w:rPr>
        <w:t>近三年（2022年、2023年、2024年）中的任一年</w:t>
      </w:r>
      <w:r>
        <w:rPr>
          <w:rFonts w:hint="eastAsia" w:ascii="宋体" w:hAnsi="宋体" w:cs="宋体"/>
          <w:szCs w:val="21"/>
          <w:lang w:val="en-US" w:eastAsia="zh-CN"/>
        </w:rPr>
        <w:t>进入过</w:t>
      </w:r>
      <w:r>
        <w:rPr>
          <w:rFonts w:hint="eastAsia" w:ascii="宋体" w:hAnsi="宋体" w:cs="宋体"/>
          <w:szCs w:val="21"/>
        </w:rPr>
        <w:t>IDC中国市场X86服务器出货量排名前六，需提供相关IDC报告等证明文件。</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textAlignment w:val="auto"/>
        <w:rPr>
          <w:rFonts w:hint="default" w:ascii="宋体" w:hAnsi="宋体" w:cs="宋体"/>
          <w:szCs w:val="21"/>
          <w:lang w:val="en-US" w:eastAsia="zh-CN"/>
        </w:rPr>
      </w:pPr>
      <w:r>
        <w:rPr>
          <w:rFonts w:hint="eastAsia" w:ascii="宋体" w:hAnsi="宋体" w:cs="宋体"/>
          <w:szCs w:val="21"/>
          <w:lang w:val="en-US" w:eastAsia="zh-CN"/>
        </w:rPr>
        <w:t>3、报名品牌服务器须享有原厂商提供的 3 年全球联保服务，配备 7×24×4 小时应急响应支持，且支持向香港、新加坡两地邮寄，采购人在两地同等享有服务器上架调试、售后维护等全流程保障。</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同一品牌服务器</w:t>
      </w:r>
      <w:r>
        <w:rPr>
          <w:rFonts w:hint="eastAsia" w:ascii="宋体" w:hAnsi="宋体" w:cs="宋体"/>
          <w:szCs w:val="21"/>
        </w:rPr>
        <w:t>原厂商和代理商不可同时参与本项目，如原厂商与其代理商同时</w:t>
      </w:r>
      <w:r>
        <w:rPr>
          <w:rFonts w:hint="eastAsia" w:ascii="宋体" w:hAnsi="宋体" w:cs="宋体"/>
          <w:szCs w:val="21"/>
          <w:lang w:val="en-US" w:eastAsia="zh-CN"/>
        </w:rPr>
        <w:t>报名</w:t>
      </w:r>
      <w:r>
        <w:rPr>
          <w:rFonts w:hint="eastAsia" w:ascii="宋体" w:hAnsi="宋体" w:cs="宋体"/>
          <w:szCs w:val="21"/>
        </w:rPr>
        <w:t>，则</w:t>
      </w:r>
      <w:r>
        <w:rPr>
          <w:rFonts w:hint="eastAsia" w:ascii="宋体" w:hAnsi="宋体" w:cs="宋体"/>
          <w:szCs w:val="21"/>
          <w:lang w:val="en-US" w:eastAsia="zh-CN"/>
        </w:rPr>
        <w:t>采购人有权优先邀请原厂商参与本项目采购活动</w:t>
      </w:r>
      <w:r>
        <w:rPr>
          <w:rFonts w:hint="eastAsia" w:ascii="宋体" w:hAnsi="宋体" w:cs="宋体"/>
          <w:szCs w:val="21"/>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cs="宋体"/>
          <w:b/>
          <w:bCs/>
          <w:szCs w:val="21"/>
        </w:rPr>
      </w:pPr>
      <w:r>
        <w:rPr>
          <w:rFonts w:hint="eastAsia" w:ascii="宋体" w:hAnsi="宋体" w:cs="宋体"/>
          <w:b/>
          <w:bCs/>
          <w:szCs w:val="21"/>
          <w:lang w:val="en-US" w:eastAsia="zh-CN"/>
        </w:rPr>
        <w:t>（三）</w:t>
      </w:r>
      <w:r>
        <w:rPr>
          <w:rFonts w:hint="eastAsia" w:ascii="宋体" w:hAnsi="宋体" w:cs="宋体"/>
          <w:b/>
          <w:bCs/>
          <w:szCs w:val="21"/>
        </w:rPr>
        <w:t>本项目不接受联合体</w:t>
      </w:r>
      <w:r>
        <w:rPr>
          <w:rFonts w:hint="eastAsia" w:ascii="宋体" w:hAnsi="宋体" w:cs="宋体"/>
          <w:b/>
          <w:bCs/>
          <w:szCs w:val="21"/>
          <w:lang w:val="en-US" w:eastAsia="zh-CN"/>
        </w:rPr>
        <w:t>报名</w:t>
      </w:r>
      <w:r>
        <w:rPr>
          <w:rFonts w:hint="eastAsia" w:ascii="宋体" w:hAnsi="宋体" w:cs="宋体"/>
          <w:b/>
          <w:bCs/>
          <w:szCs w:val="21"/>
        </w:rPr>
        <w:t>。</w:t>
      </w:r>
    </w:p>
    <w:p>
      <w:pPr>
        <w:pStyle w:val="2"/>
        <w:keepNext w:val="0"/>
        <w:keepLines w:val="0"/>
        <w:pageBreakBefore w:val="0"/>
        <w:widowControl w:val="0"/>
        <w:kinsoku/>
        <w:overflowPunct/>
        <w:topLinePunct w:val="0"/>
        <w:autoSpaceDE/>
        <w:autoSpaceDN/>
        <w:bidi w:val="0"/>
        <w:adjustRightInd/>
        <w:snapToGrid/>
        <w:spacing w:line="360" w:lineRule="auto"/>
        <w:ind w:firstLine="0"/>
        <w:textAlignment w:val="auto"/>
        <w:rPr>
          <w:rFonts w:hint="default" w:eastAsia="宋体"/>
          <w:lang w:val="en-US" w:eastAsia="zh-CN"/>
        </w:rPr>
      </w:pP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firstLine="422" w:firstLineChars="200"/>
        <w:textAlignment w:val="auto"/>
        <w:rPr>
          <w:rFonts w:hint="eastAsia" w:ascii="宋体" w:hAnsi="宋体" w:cs="宋体"/>
          <w:b/>
          <w:bCs/>
          <w:szCs w:val="21"/>
          <w:lang w:val="en-US" w:eastAsia="zh-CN"/>
        </w:rPr>
      </w:pPr>
      <w:r>
        <w:rPr>
          <w:rFonts w:hint="eastAsia" w:ascii="宋体" w:hAnsi="宋体" w:cs="宋体"/>
          <w:b/>
          <w:bCs/>
          <w:szCs w:val="21"/>
          <w:lang w:val="en-US" w:eastAsia="zh-CN"/>
        </w:rPr>
        <w:t>授权委托</w:t>
      </w:r>
    </w:p>
    <w:p>
      <w:pPr>
        <w:pStyle w:val="2"/>
        <w:keepNext w:val="0"/>
        <w:keepLines w:val="0"/>
        <w:pageBreakBefore w:val="0"/>
        <w:widowControl w:val="0"/>
        <w:numPr>
          <w:ilvl w:val="-1"/>
          <w:numId w:val="0"/>
        </w:numPr>
        <w:kinsoku/>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报名人需提供法定代表人身份证明书、法定代表人身份证复印件（正反面）、法定代表人授权书、被授权人身份证复印件（正反面）。</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422" w:firstLineChars="200"/>
        <w:textAlignment w:val="auto"/>
        <w:rPr>
          <w:rFonts w:hint="eastAsia" w:ascii="宋体" w:hAnsi="宋体" w:cs="宋体"/>
          <w:b/>
          <w:bCs/>
          <w:szCs w:val="21"/>
          <w:lang w:val="en-US" w:eastAsia="zh-CN"/>
        </w:rPr>
      </w:pPr>
      <w:r>
        <w:rPr>
          <w:rFonts w:hint="eastAsia" w:ascii="宋体" w:hAnsi="宋体" w:cs="宋体"/>
          <w:b/>
          <w:bCs/>
          <w:szCs w:val="21"/>
          <w:lang w:val="en-US" w:eastAsia="zh-CN"/>
        </w:rPr>
        <w:t>报名方式</w:t>
      </w:r>
    </w:p>
    <w:p>
      <w:pPr>
        <w:pStyle w:val="2"/>
        <w:keepNext w:val="0"/>
        <w:keepLines w:val="0"/>
        <w:pageBreakBefore w:val="0"/>
        <w:widowControl w:val="0"/>
        <w:numPr>
          <w:ilvl w:val="0"/>
          <w:numId w:val="0"/>
        </w:numPr>
        <w:kinsoku/>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本次供应商公开征集采用邮件报名方式。请报名供应商将报名材料发送至it_procurement@citicsf.com，征集时间截止前可撤回或修改。</w:t>
      </w:r>
    </w:p>
    <w:p>
      <w:pPr>
        <w:pStyle w:val="2"/>
        <w:keepNext w:val="0"/>
        <w:keepLines w:val="0"/>
        <w:pageBreakBefore w:val="0"/>
        <w:widowControl w:val="0"/>
        <w:numPr>
          <w:ilvl w:val="0"/>
          <w:numId w:val="0"/>
        </w:numPr>
        <w:kinsoku/>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eastAsia"/>
          <w:b/>
          <w:bCs/>
          <w:lang w:val="en-US" w:eastAsia="zh-CN"/>
        </w:rPr>
        <w:t>六、报名材料</w:t>
      </w:r>
    </w:p>
    <w:p>
      <w:pPr>
        <w:keepNext w:val="0"/>
        <w:keepLines w:val="0"/>
        <w:pageBreakBefore w:val="0"/>
        <w:widowControl w:val="0"/>
        <w:numPr>
          <w:ilvl w:val="-1"/>
          <w:numId w:val="0"/>
        </w:numPr>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cs="宋体"/>
          <w:b w:val="0"/>
          <w:bCs w:val="0"/>
          <w:szCs w:val="21"/>
        </w:rPr>
      </w:pPr>
      <w:r>
        <w:rPr>
          <w:rFonts w:hint="eastAsia" w:ascii="宋体" w:hAnsi="宋体" w:cs="宋体"/>
          <w:b w:val="0"/>
          <w:bCs w:val="0"/>
          <w:szCs w:val="21"/>
          <w:lang w:val="en-US" w:eastAsia="zh-CN"/>
        </w:rPr>
        <w:t>1、</w:t>
      </w:r>
      <w:r>
        <w:rPr>
          <w:rFonts w:hint="eastAsia" w:ascii="宋体" w:hAnsi="宋体" w:cs="宋体"/>
          <w:b w:val="0"/>
          <w:bCs w:val="0"/>
          <w:szCs w:val="21"/>
        </w:rPr>
        <w:t>企业营业执照正本</w:t>
      </w:r>
      <w:r>
        <w:rPr>
          <w:rFonts w:hint="eastAsia" w:ascii="宋体" w:hAnsi="宋体" w:cs="宋体"/>
          <w:b w:val="0"/>
          <w:bCs w:val="0"/>
          <w:szCs w:val="21"/>
          <w:lang w:val="en-US" w:eastAsia="zh-CN"/>
        </w:rPr>
        <w:t>或</w:t>
      </w:r>
      <w:r>
        <w:rPr>
          <w:rFonts w:hint="eastAsia" w:ascii="宋体" w:hAnsi="宋体" w:cs="宋体"/>
          <w:b w:val="0"/>
          <w:bCs w:val="0"/>
          <w:szCs w:val="21"/>
        </w:rPr>
        <w:t>副本</w:t>
      </w:r>
    </w:p>
    <w:p>
      <w:pPr>
        <w:wordWrap w:val="0"/>
        <w:spacing w:line="360" w:lineRule="auto"/>
        <w:ind w:firstLine="420" w:firstLineChars="200"/>
        <w:rPr>
          <w:rFonts w:hint="eastAsia" w:ascii="宋体" w:hAnsi="宋体" w:cs="宋体"/>
          <w:b w:val="0"/>
          <w:szCs w:val="21"/>
        </w:rPr>
      </w:pPr>
      <w:r>
        <w:rPr>
          <w:rFonts w:hint="eastAsia" w:ascii="宋体" w:hAnsi="宋体" w:cs="宋体"/>
          <w:b w:val="0"/>
          <w:szCs w:val="21"/>
          <w:lang w:val="en-US" w:eastAsia="zh-CN"/>
        </w:rPr>
        <w:t>2、</w:t>
      </w:r>
      <w:r>
        <w:rPr>
          <w:rFonts w:hint="eastAsia" w:ascii="宋体" w:hAnsi="宋体" w:cs="宋体"/>
          <w:b w:val="0"/>
          <w:szCs w:val="21"/>
        </w:rPr>
        <w:t>近3个月的企业缴纳社保、税收凭证复印件</w:t>
      </w:r>
    </w:p>
    <w:p>
      <w:pPr>
        <w:wordWrap w:val="0"/>
        <w:spacing w:line="360" w:lineRule="auto"/>
        <w:ind w:firstLine="420" w:firstLineChars="200"/>
        <w:rPr>
          <w:rFonts w:hint="eastAsia" w:ascii="宋体" w:hAnsi="宋体" w:cs="宋体"/>
          <w:b w:val="0"/>
          <w:szCs w:val="21"/>
          <w:lang w:val="en-US" w:eastAsia="zh-CN"/>
        </w:rPr>
      </w:pPr>
      <w:r>
        <w:rPr>
          <w:rFonts w:hint="eastAsia" w:ascii="宋体" w:hAnsi="宋体" w:cs="宋体"/>
          <w:b w:val="0"/>
          <w:szCs w:val="21"/>
          <w:lang w:val="en-US" w:eastAsia="zh-CN"/>
        </w:rPr>
        <w:t>3、近3年（2022年-2024年）财务报表</w:t>
      </w:r>
    </w:p>
    <w:p>
      <w:pPr>
        <w:wordWrap w:val="0"/>
        <w:spacing w:line="360" w:lineRule="auto"/>
        <w:ind w:firstLine="420" w:firstLineChars="200"/>
        <w:rPr>
          <w:rFonts w:hint="eastAsia" w:ascii="宋体" w:hAnsi="宋体" w:cs="宋体"/>
          <w:b w:val="0"/>
          <w:kern w:val="2"/>
          <w:sz w:val="21"/>
          <w:szCs w:val="21"/>
        </w:rPr>
      </w:pPr>
      <w:r>
        <w:rPr>
          <w:rFonts w:hint="eastAsia" w:ascii="宋体" w:hAnsi="宋体" w:cs="宋体"/>
          <w:b w:val="0"/>
          <w:kern w:val="2"/>
          <w:sz w:val="21"/>
          <w:szCs w:val="21"/>
          <w:lang w:val="en-US" w:eastAsia="zh-CN"/>
        </w:rPr>
        <w:t>4、</w:t>
      </w:r>
      <w:r>
        <w:rPr>
          <w:rFonts w:hint="eastAsia" w:ascii="宋体" w:hAnsi="宋体" w:cs="宋体"/>
          <w:b w:val="0"/>
          <w:kern w:val="2"/>
          <w:sz w:val="21"/>
          <w:szCs w:val="21"/>
        </w:rPr>
        <w:t>无重大违法记录、无重大事故、无违法行贿犯罪记录、无涉及诉讼仲裁案件（</w:t>
      </w:r>
      <w:r>
        <w:rPr>
          <w:rFonts w:hint="eastAsia" w:ascii="宋体" w:hAnsi="宋体" w:cs="宋体"/>
          <w:b w:val="0"/>
          <w:kern w:val="2"/>
          <w:sz w:val="21"/>
          <w:szCs w:val="21"/>
          <w:lang w:val="en-US" w:eastAsia="zh-CN"/>
        </w:rPr>
        <w:t>国内作为被告，</w:t>
      </w:r>
      <w:r>
        <w:rPr>
          <w:rFonts w:hint="eastAsia" w:ascii="宋体" w:hAnsi="宋体" w:cs="宋体"/>
          <w:b w:val="0"/>
          <w:kern w:val="2"/>
          <w:sz w:val="21"/>
          <w:szCs w:val="21"/>
        </w:rPr>
        <w:t>案涉金额</w:t>
      </w:r>
      <w:r>
        <w:rPr>
          <w:rFonts w:hint="eastAsia" w:ascii="宋体" w:hAnsi="宋体" w:cs="宋体"/>
          <w:b w:val="0"/>
          <w:kern w:val="2"/>
          <w:sz w:val="21"/>
          <w:szCs w:val="21"/>
          <w:lang w:val="en-US" w:eastAsia="zh-CN"/>
        </w:rPr>
        <w:t>人民币</w:t>
      </w:r>
      <w:r>
        <w:rPr>
          <w:rFonts w:hint="eastAsia" w:ascii="宋体" w:hAnsi="宋体" w:cs="宋体"/>
          <w:b w:val="0"/>
          <w:kern w:val="2"/>
          <w:sz w:val="21"/>
          <w:szCs w:val="21"/>
        </w:rPr>
        <w:t>300万及以上）、非失信被执行人的承诺函</w:t>
      </w:r>
    </w:p>
    <w:p>
      <w:pPr>
        <w:wordWrap w:val="0"/>
        <w:spacing w:line="360" w:lineRule="auto"/>
        <w:ind w:firstLine="420" w:firstLineChars="200"/>
        <w:rPr>
          <w:rFonts w:hint="eastAsia" w:ascii="宋体" w:hAnsi="宋体" w:cs="宋体"/>
          <w:b w:val="0"/>
          <w:szCs w:val="21"/>
          <w:lang w:eastAsia="zh-CN"/>
        </w:rPr>
      </w:pPr>
      <w:r>
        <w:rPr>
          <w:rFonts w:hint="eastAsia" w:ascii="宋体" w:hAnsi="宋体" w:cs="宋体"/>
          <w:b w:val="0"/>
          <w:szCs w:val="21"/>
          <w:lang w:val="en-US" w:eastAsia="zh-CN"/>
        </w:rPr>
        <w:t>5、</w:t>
      </w:r>
      <w:r>
        <w:rPr>
          <w:rFonts w:hint="eastAsia" w:ascii="宋体" w:hAnsi="宋体" w:cs="宋体"/>
          <w:b w:val="0"/>
          <w:szCs w:val="21"/>
        </w:rPr>
        <w:t>近三年银行、证券</w:t>
      </w:r>
      <w:r>
        <w:rPr>
          <w:rFonts w:hint="eastAsia" w:ascii="宋体" w:hAnsi="宋体" w:cs="宋体"/>
          <w:b w:val="0"/>
          <w:szCs w:val="21"/>
          <w:lang w:eastAsia="zh-CN"/>
        </w:rPr>
        <w:t>、</w:t>
      </w:r>
      <w:r>
        <w:rPr>
          <w:rFonts w:hint="eastAsia" w:ascii="宋体" w:hAnsi="宋体" w:cs="宋体"/>
          <w:b w:val="0"/>
          <w:szCs w:val="21"/>
          <w:lang w:val="en-US" w:eastAsia="zh-CN"/>
        </w:rPr>
        <w:t>期货</w:t>
      </w:r>
      <w:r>
        <w:rPr>
          <w:rFonts w:hint="eastAsia" w:ascii="宋体" w:hAnsi="宋体" w:cs="宋体"/>
          <w:b w:val="0"/>
          <w:szCs w:val="21"/>
        </w:rPr>
        <w:t>等金融行业类似项目业绩</w:t>
      </w:r>
      <w:r>
        <w:rPr>
          <w:rFonts w:hint="eastAsia" w:ascii="宋体" w:hAnsi="宋体" w:cs="宋体"/>
          <w:b w:val="0"/>
          <w:szCs w:val="21"/>
          <w:lang w:eastAsia="zh-CN"/>
        </w:rPr>
        <w:t>（</w:t>
      </w:r>
      <w:r>
        <w:rPr>
          <w:rFonts w:hint="eastAsia" w:ascii="宋体" w:hAnsi="宋体" w:cs="宋体"/>
          <w:b w:val="0"/>
          <w:szCs w:val="21"/>
          <w:lang w:val="en-US" w:eastAsia="zh-CN"/>
        </w:rPr>
        <w:t>至少1个案例合同复印件</w:t>
      </w:r>
      <w:r>
        <w:rPr>
          <w:rFonts w:hint="eastAsia" w:ascii="宋体" w:hAnsi="宋体" w:cs="宋体"/>
          <w:b w:val="0"/>
          <w:szCs w:val="21"/>
          <w:lang w:eastAsia="zh-CN"/>
        </w:rPr>
        <w:t>）</w:t>
      </w:r>
    </w:p>
    <w:p>
      <w:pPr>
        <w:wordWrap w:val="0"/>
        <w:spacing w:line="360" w:lineRule="auto"/>
        <w:ind w:firstLine="420" w:firstLineChars="200"/>
        <w:rPr>
          <w:rFonts w:hint="eastAsia" w:ascii="宋体" w:hAnsi="宋体" w:cs="宋体"/>
          <w:b w:val="0"/>
          <w:szCs w:val="21"/>
          <w:lang w:val="en-US" w:eastAsia="zh-CN"/>
        </w:rPr>
      </w:pPr>
      <w:r>
        <w:rPr>
          <w:rFonts w:hint="eastAsia" w:ascii="宋体" w:hAnsi="宋体" w:cs="宋体"/>
          <w:b w:val="0"/>
          <w:szCs w:val="21"/>
          <w:lang w:val="en-US" w:eastAsia="zh-CN"/>
        </w:rPr>
        <w:t>6、报名人如为代理商，须提供代理商资格证明材料</w:t>
      </w:r>
    </w:p>
    <w:p>
      <w:pPr>
        <w:wordWrap w:val="0"/>
        <w:spacing w:line="360" w:lineRule="auto"/>
        <w:ind w:firstLine="420" w:firstLineChars="200"/>
        <w:rPr>
          <w:rFonts w:hint="eastAsia" w:ascii="宋体" w:hAnsi="宋体" w:cs="宋体"/>
          <w:szCs w:val="21"/>
          <w:lang w:val="en-US" w:eastAsia="zh-CN"/>
        </w:rPr>
      </w:pPr>
      <w:r>
        <w:rPr>
          <w:rFonts w:hint="eastAsia" w:ascii="宋体" w:hAnsi="宋体" w:cs="宋体"/>
          <w:b w:val="0"/>
          <w:szCs w:val="21"/>
          <w:lang w:val="en-US" w:eastAsia="zh-CN"/>
        </w:rPr>
        <w:t>7、支持货物邮寄香港、新加坡以及可提供货物全球联保服务、</w:t>
      </w:r>
      <w:r>
        <w:rPr>
          <w:rFonts w:hint="eastAsia" w:ascii="宋体" w:hAnsi="宋体" w:cs="宋体"/>
          <w:szCs w:val="21"/>
          <w:lang w:val="en-US" w:eastAsia="zh-CN"/>
        </w:rPr>
        <w:t>配备 7×24×4 小时应急响应支持的承诺函</w:t>
      </w:r>
    </w:p>
    <w:p>
      <w:pPr>
        <w:pStyle w:val="2"/>
        <w:ind w:left="0" w:leftChars="0" w:firstLine="420" w:firstLineChars="200"/>
        <w:rPr>
          <w:rFonts w:hint="eastAsia" w:eastAsia="宋体"/>
          <w:lang w:val="en-US" w:eastAsia="zh-CN"/>
        </w:rPr>
      </w:pPr>
      <w:r>
        <w:rPr>
          <w:rFonts w:hint="eastAsia" w:ascii="宋体" w:hAnsi="宋体" w:cs="宋体"/>
          <w:szCs w:val="21"/>
          <w:lang w:val="en-US" w:eastAsia="zh-CN"/>
        </w:rPr>
        <w:t>8、报名货物品牌近三年</w:t>
      </w:r>
      <w:r>
        <w:rPr>
          <w:rFonts w:hint="eastAsia" w:ascii="宋体" w:hAnsi="宋体" w:cs="宋体"/>
          <w:szCs w:val="21"/>
        </w:rPr>
        <w:t>IDC报告</w:t>
      </w:r>
      <w:r>
        <w:rPr>
          <w:rFonts w:hint="eastAsia" w:ascii="宋体" w:hAnsi="宋体" w:cs="宋体"/>
          <w:szCs w:val="21"/>
          <w:lang w:eastAsia="zh-CN"/>
        </w:rPr>
        <w:t>。</w:t>
      </w:r>
    </w:p>
    <w:p>
      <w:pPr>
        <w:keepNext w:val="0"/>
        <w:keepLines w:val="0"/>
        <w:pageBreakBefore w:val="0"/>
        <w:widowControl w:val="0"/>
        <w:numPr>
          <w:ilvl w:val="-1"/>
          <w:numId w:val="0"/>
        </w:numPr>
        <w:kinsoku/>
        <w:wordWrap w:val="0"/>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szCs w:val="21"/>
        </w:rPr>
      </w:pPr>
      <w:r>
        <w:rPr>
          <w:rFonts w:hint="eastAsia" w:ascii="宋体" w:hAnsi="宋体" w:cs="宋体"/>
          <w:b w:val="0"/>
          <w:bCs w:val="0"/>
          <w:szCs w:val="21"/>
          <w:lang w:val="en-US" w:eastAsia="zh-CN"/>
        </w:rPr>
        <w:t>9、报名</w:t>
      </w:r>
      <w:r>
        <w:rPr>
          <w:rFonts w:hint="eastAsia" w:ascii="宋体" w:hAnsi="宋体" w:cs="宋体"/>
          <w:b w:val="0"/>
          <w:bCs w:val="0"/>
          <w:szCs w:val="21"/>
        </w:rPr>
        <w:t>人认为应当提供的其他内容</w:t>
      </w:r>
    </w:p>
    <w:p>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cs="宋体"/>
          <w:b/>
          <w:bCs/>
          <w:szCs w:val="21"/>
          <w:lang w:val="en-US" w:eastAsia="zh-CN"/>
        </w:rPr>
      </w:pPr>
      <w:r>
        <w:rPr>
          <w:rFonts w:hint="eastAsia" w:ascii="宋体" w:hAnsi="宋体" w:cs="宋体"/>
          <w:b/>
          <w:bCs/>
          <w:szCs w:val="21"/>
          <w:lang w:val="en-US" w:eastAsia="zh-CN"/>
        </w:rPr>
        <w:t>报名供应商应按照上述材料要求提交加盖公章的报名材料扫描件。</w:t>
      </w:r>
    </w:p>
    <w:p>
      <w:pPr>
        <w:pStyle w:val="2"/>
        <w:keepNext w:val="0"/>
        <w:keepLines w:val="0"/>
        <w:pageBreakBefore w:val="0"/>
        <w:widowControl w:val="0"/>
        <w:numPr>
          <w:ilvl w:val="0"/>
          <w:numId w:val="0"/>
        </w:numPr>
        <w:kinsoku/>
        <w:overflowPunct/>
        <w:topLinePunct w:val="0"/>
        <w:autoSpaceDE/>
        <w:autoSpaceDN/>
        <w:bidi w:val="0"/>
        <w:adjustRightInd/>
        <w:snapToGrid/>
        <w:spacing w:line="360" w:lineRule="auto"/>
        <w:ind w:firstLine="422" w:firstLineChars="200"/>
        <w:textAlignment w:val="auto"/>
        <w:rPr>
          <w:rFonts w:hint="eastAsia" w:ascii="宋体" w:hAnsi="宋体" w:cs="宋体"/>
          <w:b/>
          <w:bCs/>
          <w:szCs w:val="21"/>
          <w:lang w:val="en-US" w:eastAsia="zh-CN"/>
        </w:rPr>
      </w:pPr>
      <w:r>
        <w:rPr>
          <w:rFonts w:hint="eastAsia" w:ascii="宋体" w:hAnsi="宋体" w:cs="宋体"/>
          <w:b/>
          <w:bCs/>
          <w:szCs w:val="21"/>
          <w:lang w:val="en-US" w:eastAsia="zh-CN"/>
        </w:rPr>
        <w:t>七、供应商筛选</w:t>
      </w:r>
    </w:p>
    <w:p>
      <w:pPr>
        <w:pStyle w:val="2"/>
        <w:keepNext w:val="0"/>
        <w:keepLines w:val="0"/>
        <w:pageBreakBefore w:val="0"/>
        <w:widowControl w:val="0"/>
        <w:numPr>
          <w:ilvl w:val="-1"/>
          <w:numId w:val="0"/>
        </w:numPr>
        <w:kinsoku/>
        <w:overflowPunct/>
        <w:topLinePunct w:val="0"/>
        <w:autoSpaceDE/>
        <w:autoSpaceDN/>
        <w:bidi w:val="0"/>
        <w:adjustRightInd/>
        <w:snapToGrid/>
        <w:spacing w:line="360" w:lineRule="auto"/>
        <w:ind w:firstLine="420" w:firstLineChars="200"/>
        <w:textAlignment w:val="auto"/>
        <w:rPr>
          <w:rFonts w:ascii="宋体" w:hAnsi="宋体" w:cs="宋体"/>
          <w:b/>
          <w:bCs/>
          <w:szCs w:val="21"/>
        </w:rPr>
      </w:pPr>
      <w:r>
        <w:rPr>
          <w:rFonts w:hint="eastAsia" w:ascii="宋体" w:hAnsi="宋体" w:cs="宋体"/>
          <w:szCs w:val="21"/>
          <w:lang w:val="en-US" w:eastAsia="zh-CN"/>
        </w:rPr>
        <w:t>本项目目前处于供应商公开征集阶段，征集结束后我司会组织相关人员对报名成功的供应商进行筛选，通过筛选的供应商会被邀请参与该项目后续采购活动。</w:t>
      </w:r>
    </w:p>
    <w:p>
      <w:pPr>
        <w:keepNext w:val="0"/>
        <w:keepLines w:val="0"/>
        <w:pageBreakBefore w:val="0"/>
        <w:widowControl w:val="0"/>
        <w:numPr>
          <w:ilvl w:val="-1"/>
          <w:numId w:val="0"/>
        </w:numPr>
        <w:kinsoku/>
        <w:overflowPunct/>
        <w:topLinePunct w:val="0"/>
        <w:autoSpaceDE/>
        <w:autoSpaceDN/>
        <w:bidi w:val="0"/>
        <w:adjustRightInd/>
        <w:snapToGrid/>
        <w:spacing w:line="360" w:lineRule="auto"/>
        <w:ind w:left="0" w:leftChars="0" w:firstLine="422" w:firstLineChars="200"/>
        <w:textAlignment w:val="auto"/>
        <w:rPr>
          <w:rFonts w:ascii="宋体" w:hAnsi="宋体" w:cs="宋体"/>
          <w:szCs w:val="21"/>
        </w:rPr>
      </w:pPr>
      <w:r>
        <w:rPr>
          <w:rFonts w:hint="eastAsia" w:ascii="宋体" w:hAnsi="宋体" w:cs="宋体"/>
          <w:b/>
          <w:bCs/>
          <w:szCs w:val="21"/>
          <w:lang w:val="en-US" w:eastAsia="zh-CN"/>
        </w:rPr>
        <w:t>八、</w:t>
      </w:r>
      <w:r>
        <w:rPr>
          <w:rFonts w:hint="eastAsia" w:ascii="宋体" w:hAnsi="宋体" w:cs="宋体"/>
          <w:b/>
          <w:bCs/>
          <w:szCs w:val="21"/>
        </w:rPr>
        <w:t>联系方式</w:t>
      </w:r>
    </w:p>
    <w:p>
      <w:pPr>
        <w:keepNext w:val="0"/>
        <w:keepLines w:val="0"/>
        <w:pageBreakBefore w:val="0"/>
        <w:widowControl w:val="0"/>
        <w:kinsoku/>
        <w:overflowPunct/>
        <w:topLinePunct w:val="0"/>
        <w:autoSpaceDE/>
        <w:autoSpaceDN/>
        <w:bidi w:val="0"/>
        <w:adjustRightInd/>
        <w:snapToGrid/>
        <w:spacing w:line="360" w:lineRule="auto"/>
        <w:ind w:left="420" w:leftChars="200"/>
        <w:textAlignment w:val="auto"/>
        <w:rPr>
          <w:rFonts w:ascii="宋体" w:hAnsi="宋体" w:cs="宋体"/>
          <w:szCs w:val="21"/>
        </w:rPr>
      </w:pPr>
      <w:r>
        <w:rPr>
          <w:rFonts w:hint="eastAsia" w:ascii="宋体" w:hAnsi="宋体" w:cs="宋体"/>
          <w:szCs w:val="21"/>
        </w:rPr>
        <w:t>联系电话：021-</w:t>
      </w:r>
      <w:r>
        <w:rPr>
          <w:rFonts w:ascii="宋体" w:hAnsi="宋体" w:cs="宋体"/>
          <w:szCs w:val="21"/>
        </w:rPr>
        <w:t>60929366</w:t>
      </w:r>
    </w:p>
    <w:p>
      <w:pPr>
        <w:keepNext w:val="0"/>
        <w:keepLines w:val="0"/>
        <w:pageBreakBefore w:val="0"/>
        <w:widowControl w:val="0"/>
        <w:kinsoku/>
        <w:overflowPunct/>
        <w:topLinePunct w:val="0"/>
        <w:autoSpaceDE/>
        <w:autoSpaceDN/>
        <w:bidi w:val="0"/>
        <w:adjustRightInd/>
        <w:snapToGrid/>
        <w:spacing w:line="360" w:lineRule="auto"/>
        <w:ind w:left="420" w:leftChars="200"/>
        <w:textAlignment w:val="auto"/>
        <w:rPr>
          <w:rFonts w:ascii="宋体" w:hAnsi="宋体" w:cs="宋体"/>
          <w:szCs w:val="21"/>
        </w:rPr>
      </w:pPr>
      <w:r>
        <w:rPr>
          <w:rFonts w:hint="eastAsia" w:ascii="宋体" w:hAnsi="宋体" w:cs="宋体"/>
          <w:szCs w:val="21"/>
        </w:rPr>
        <w:t>联系邮箱：it_procurement@citicsf.com</w:t>
      </w:r>
    </w:p>
    <w:p>
      <w:pPr>
        <w:keepNext w:val="0"/>
        <w:keepLines w:val="0"/>
        <w:pageBreakBefore w:val="0"/>
        <w:widowControl w:val="0"/>
        <w:kinsoku/>
        <w:overflowPunct/>
        <w:topLinePunct w:val="0"/>
        <w:autoSpaceDE/>
        <w:autoSpaceDN/>
        <w:bidi w:val="0"/>
        <w:adjustRightInd/>
        <w:snapToGrid/>
        <w:spacing w:line="360" w:lineRule="auto"/>
        <w:ind w:left="0" w:leftChars="0"/>
        <w:textAlignment w:val="auto"/>
        <w:rPr>
          <w:rFonts w:ascii="宋体" w:hAnsi="宋体" w:cs="宋体"/>
          <w:szCs w:val="21"/>
        </w:rPr>
      </w:pPr>
    </w:p>
    <w:p>
      <w:pPr>
        <w:keepNext w:val="0"/>
        <w:keepLines w:val="0"/>
        <w:pageBreakBefore w:val="0"/>
        <w:widowControl w:val="0"/>
        <w:kinsoku/>
        <w:overflowPunct/>
        <w:topLinePunct w:val="0"/>
        <w:autoSpaceDE/>
        <w:autoSpaceDN/>
        <w:bidi w:val="0"/>
        <w:adjustRightInd/>
        <w:snapToGrid/>
        <w:spacing w:line="360" w:lineRule="auto"/>
        <w:ind w:left="420" w:leftChars="200"/>
        <w:textAlignment w:val="auto"/>
        <w:rPr>
          <w:rFonts w:ascii="宋体" w:hAnsi="宋体" w:cs="宋体"/>
          <w:szCs w:val="21"/>
        </w:rPr>
      </w:pPr>
      <w:r>
        <w:rPr>
          <w:rFonts w:hint="eastAsia" w:ascii="宋体" w:hAnsi="宋体" w:cs="宋体"/>
          <w:szCs w:val="21"/>
        </w:rPr>
        <w:t>如发现违法、违规行为，可按下述方式进行举报：</w:t>
      </w:r>
    </w:p>
    <w:p>
      <w:pPr>
        <w:keepNext w:val="0"/>
        <w:keepLines w:val="0"/>
        <w:pageBreakBefore w:val="0"/>
        <w:widowControl w:val="0"/>
        <w:kinsoku/>
        <w:overflowPunct/>
        <w:topLinePunct w:val="0"/>
        <w:autoSpaceDE/>
        <w:autoSpaceDN/>
        <w:bidi w:val="0"/>
        <w:adjustRightInd/>
        <w:snapToGrid/>
        <w:spacing w:line="360" w:lineRule="auto"/>
        <w:ind w:left="420" w:leftChars="200"/>
        <w:textAlignment w:val="auto"/>
        <w:rPr>
          <w:rFonts w:ascii="宋体" w:hAnsi="宋体" w:cs="宋体"/>
          <w:szCs w:val="21"/>
        </w:rPr>
      </w:pPr>
      <w:r>
        <w:rPr>
          <w:rFonts w:hint="eastAsia" w:ascii="宋体" w:hAnsi="宋体" w:cs="宋体"/>
          <w:szCs w:val="21"/>
        </w:rPr>
        <w:t>举报邮箱：tousu@citicsf.com；举报电话：021-60574917。</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4E8438"/>
    <w:multiLevelType w:val="singleLevel"/>
    <w:tmpl w:val="EA4E8438"/>
    <w:lvl w:ilvl="0" w:tentative="0">
      <w:start w:val="1"/>
      <w:numFmt w:val="chineseCounting"/>
      <w:suff w:val="nothing"/>
      <w:lvlText w:val="%1、"/>
      <w:lvlJc w:val="left"/>
      <w:rPr>
        <w:rFonts w:hint="eastAsia"/>
      </w:rPr>
    </w:lvl>
  </w:abstractNum>
  <w:abstractNum w:abstractNumId="1">
    <w:nsid w:val="1C105A7A"/>
    <w:multiLevelType w:val="singleLevel"/>
    <w:tmpl w:val="1C105A7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5MDgyOTdiMTA3OTc4ZGYwYTU2MDNlMjliM2M4ZGEifQ=="/>
  </w:docVars>
  <w:rsids>
    <w:rsidRoot w:val="00F91ED5"/>
    <w:rsid w:val="00064E4C"/>
    <w:rsid w:val="002067B3"/>
    <w:rsid w:val="0028113F"/>
    <w:rsid w:val="00341B81"/>
    <w:rsid w:val="00400283"/>
    <w:rsid w:val="00425FE9"/>
    <w:rsid w:val="004C4C56"/>
    <w:rsid w:val="00553F54"/>
    <w:rsid w:val="005858AE"/>
    <w:rsid w:val="006812B6"/>
    <w:rsid w:val="006C51E4"/>
    <w:rsid w:val="007E09F9"/>
    <w:rsid w:val="00852386"/>
    <w:rsid w:val="009D2331"/>
    <w:rsid w:val="009D4F8F"/>
    <w:rsid w:val="00A36FE8"/>
    <w:rsid w:val="00A73DEB"/>
    <w:rsid w:val="00C41766"/>
    <w:rsid w:val="00C547FA"/>
    <w:rsid w:val="00C7581C"/>
    <w:rsid w:val="00CF401F"/>
    <w:rsid w:val="00D91EDB"/>
    <w:rsid w:val="00EC208B"/>
    <w:rsid w:val="00ED309E"/>
    <w:rsid w:val="00F47C0F"/>
    <w:rsid w:val="00F5138A"/>
    <w:rsid w:val="00F6552B"/>
    <w:rsid w:val="00F91ED5"/>
    <w:rsid w:val="022644A3"/>
    <w:rsid w:val="028A30A8"/>
    <w:rsid w:val="029E5458"/>
    <w:rsid w:val="03C4249C"/>
    <w:rsid w:val="04960E16"/>
    <w:rsid w:val="04E13A54"/>
    <w:rsid w:val="0557355F"/>
    <w:rsid w:val="05C86C09"/>
    <w:rsid w:val="09336848"/>
    <w:rsid w:val="098D603B"/>
    <w:rsid w:val="0C2030B4"/>
    <w:rsid w:val="0C5C7E64"/>
    <w:rsid w:val="0C781E03"/>
    <w:rsid w:val="0D2658A2"/>
    <w:rsid w:val="0D6613E9"/>
    <w:rsid w:val="0DC9092E"/>
    <w:rsid w:val="0F0733E4"/>
    <w:rsid w:val="10AB6468"/>
    <w:rsid w:val="12203D87"/>
    <w:rsid w:val="12505D75"/>
    <w:rsid w:val="135D699C"/>
    <w:rsid w:val="13655850"/>
    <w:rsid w:val="155B33AF"/>
    <w:rsid w:val="156E1E72"/>
    <w:rsid w:val="1598015F"/>
    <w:rsid w:val="15BF56EC"/>
    <w:rsid w:val="16D36F75"/>
    <w:rsid w:val="17AA0443"/>
    <w:rsid w:val="197E766C"/>
    <w:rsid w:val="199C3D40"/>
    <w:rsid w:val="1A3A618A"/>
    <w:rsid w:val="1A9A4A9B"/>
    <w:rsid w:val="1C4F4A80"/>
    <w:rsid w:val="1D027877"/>
    <w:rsid w:val="1D9C7386"/>
    <w:rsid w:val="1ED815CC"/>
    <w:rsid w:val="1F865FF5"/>
    <w:rsid w:val="21FC1A76"/>
    <w:rsid w:val="22330628"/>
    <w:rsid w:val="23BE3486"/>
    <w:rsid w:val="25981AB5"/>
    <w:rsid w:val="263E0CDA"/>
    <w:rsid w:val="266D3410"/>
    <w:rsid w:val="26A6029E"/>
    <w:rsid w:val="288F53F1"/>
    <w:rsid w:val="28F416F8"/>
    <w:rsid w:val="2B733F06"/>
    <w:rsid w:val="2C416BAA"/>
    <w:rsid w:val="2C5F332D"/>
    <w:rsid w:val="2C650063"/>
    <w:rsid w:val="2E4211A9"/>
    <w:rsid w:val="2ED9337E"/>
    <w:rsid w:val="2FAF7B4B"/>
    <w:rsid w:val="30F73B34"/>
    <w:rsid w:val="32075108"/>
    <w:rsid w:val="329C5C14"/>
    <w:rsid w:val="32F32A21"/>
    <w:rsid w:val="33CB74FA"/>
    <w:rsid w:val="34693035"/>
    <w:rsid w:val="34B51B07"/>
    <w:rsid w:val="352C5D76"/>
    <w:rsid w:val="365F40C1"/>
    <w:rsid w:val="3AFB06C4"/>
    <w:rsid w:val="3B3911ED"/>
    <w:rsid w:val="3CD13738"/>
    <w:rsid w:val="3D0B4770"/>
    <w:rsid w:val="3D2F57F5"/>
    <w:rsid w:val="3DE713D4"/>
    <w:rsid w:val="3E204FFC"/>
    <w:rsid w:val="3E950622"/>
    <w:rsid w:val="3EA477D4"/>
    <w:rsid w:val="3EE651E8"/>
    <w:rsid w:val="40925627"/>
    <w:rsid w:val="419D4ED4"/>
    <w:rsid w:val="421B5801"/>
    <w:rsid w:val="42CD6DEA"/>
    <w:rsid w:val="42D00689"/>
    <w:rsid w:val="43BC29BB"/>
    <w:rsid w:val="449E3321"/>
    <w:rsid w:val="45AB4946"/>
    <w:rsid w:val="468679DC"/>
    <w:rsid w:val="47057685"/>
    <w:rsid w:val="48D86231"/>
    <w:rsid w:val="49E97FD0"/>
    <w:rsid w:val="49EB7B56"/>
    <w:rsid w:val="4D6D3115"/>
    <w:rsid w:val="4D9D385D"/>
    <w:rsid w:val="4EF6635C"/>
    <w:rsid w:val="4F283E78"/>
    <w:rsid w:val="505A77E4"/>
    <w:rsid w:val="50923421"/>
    <w:rsid w:val="50CB4A39"/>
    <w:rsid w:val="512C73D2"/>
    <w:rsid w:val="52591DA1"/>
    <w:rsid w:val="5372282F"/>
    <w:rsid w:val="53B55FDA"/>
    <w:rsid w:val="5777740D"/>
    <w:rsid w:val="57A54901"/>
    <w:rsid w:val="59034EBC"/>
    <w:rsid w:val="594453FF"/>
    <w:rsid w:val="5AF34ABD"/>
    <w:rsid w:val="5B1C630A"/>
    <w:rsid w:val="5BA504AD"/>
    <w:rsid w:val="5BE34461"/>
    <w:rsid w:val="5C50666A"/>
    <w:rsid w:val="5D437F7D"/>
    <w:rsid w:val="5DAB28F4"/>
    <w:rsid w:val="5EF17565"/>
    <w:rsid w:val="5F804FAD"/>
    <w:rsid w:val="62D355AD"/>
    <w:rsid w:val="62DF43D2"/>
    <w:rsid w:val="649C04A0"/>
    <w:rsid w:val="6569254B"/>
    <w:rsid w:val="65A06AB2"/>
    <w:rsid w:val="66613222"/>
    <w:rsid w:val="672C6946"/>
    <w:rsid w:val="68157D0E"/>
    <w:rsid w:val="683778E6"/>
    <w:rsid w:val="692C6117"/>
    <w:rsid w:val="693C3A16"/>
    <w:rsid w:val="695178DC"/>
    <w:rsid w:val="6B252A70"/>
    <w:rsid w:val="6BD90EEB"/>
    <w:rsid w:val="6BF15048"/>
    <w:rsid w:val="6C64581A"/>
    <w:rsid w:val="6ED93E30"/>
    <w:rsid w:val="6F951DB0"/>
    <w:rsid w:val="70812E3F"/>
    <w:rsid w:val="70853FB1"/>
    <w:rsid w:val="71147D94"/>
    <w:rsid w:val="723B77F7"/>
    <w:rsid w:val="72732E45"/>
    <w:rsid w:val="72A10820"/>
    <w:rsid w:val="738E1501"/>
    <w:rsid w:val="74797294"/>
    <w:rsid w:val="74990003"/>
    <w:rsid w:val="75375EDA"/>
    <w:rsid w:val="75622B13"/>
    <w:rsid w:val="75BB763E"/>
    <w:rsid w:val="76733816"/>
    <w:rsid w:val="79892971"/>
    <w:rsid w:val="79FD70EF"/>
    <w:rsid w:val="7A7C4599"/>
    <w:rsid w:val="7ACB6A1D"/>
    <w:rsid w:val="7B803CF3"/>
    <w:rsid w:val="7CFC5143"/>
    <w:rsid w:val="7F482A82"/>
    <w:rsid w:val="7FE7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82"/>
    </w:pPr>
  </w:style>
  <w:style w:type="paragraph" w:styleId="3">
    <w:name w:val="annotation text"/>
    <w:basedOn w:val="1"/>
    <w:link w:val="18"/>
    <w:uiPriority w:val="0"/>
    <w:pPr>
      <w:jc w:val="left"/>
    </w:pPr>
  </w:style>
  <w:style w:type="paragraph" w:styleId="4">
    <w:name w:val="Balloon Text"/>
    <w:basedOn w:val="1"/>
    <w:link w:val="20"/>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annotation subject"/>
    <w:basedOn w:val="3"/>
    <w:next w:val="3"/>
    <w:link w:val="19"/>
    <w:qFormat/>
    <w:uiPriority w:val="0"/>
    <w:rPr>
      <w:b/>
      <w:bCs/>
    </w:rPr>
  </w:style>
  <w:style w:type="character" w:styleId="11">
    <w:name w:val="Hyperlink"/>
    <w:qFormat/>
    <w:uiPriority w:val="0"/>
    <w:rPr>
      <w:color w:val="0000FF"/>
      <w:u w:val="single"/>
    </w:rPr>
  </w:style>
  <w:style w:type="character" w:styleId="12">
    <w:name w:val="annotation reference"/>
    <w:basedOn w:val="10"/>
    <w:qFormat/>
    <w:uiPriority w:val="0"/>
    <w:rPr>
      <w:sz w:val="21"/>
      <w:szCs w:val="21"/>
    </w:rPr>
  </w:style>
  <w:style w:type="paragraph" w:styleId="13">
    <w:name w:val="List Paragraph"/>
    <w:basedOn w:val="1"/>
    <w:qFormat/>
    <w:uiPriority w:val="34"/>
    <w:pPr>
      <w:ind w:firstLine="420" w:firstLineChars="200"/>
    </w:pPr>
  </w:style>
  <w:style w:type="character" w:customStyle="1" w:styleId="14">
    <w:name w:val="未处理的提及1"/>
    <w:semiHidden/>
    <w:unhideWhenUsed/>
    <w:qFormat/>
    <w:uiPriority w:val="99"/>
    <w:rPr>
      <w:color w:val="605E5C"/>
      <w:shd w:val="clear" w:color="auto" w:fill="E1DFDD"/>
    </w:rPr>
  </w:style>
  <w:style w:type="character" w:customStyle="1" w:styleId="15">
    <w:name w:val="页眉 字符"/>
    <w:basedOn w:val="10"/>
    <w:link w:val="6"/>
    <w:qFormat/>
    <w:uiPriority w:val="0"/>
    <w:rPr>
      <w:rFonts w:ascii="Calibri" w:hAnsi="Calibri"/>
      <w:kern w:val="2"/>
      <w:sz w:val="18"/>
      <w:szCs w:val="18"/>
    </w:rPr>
  </w:style>
  <w:style w:type="character" w:customStyle="1" w:styleId="16">
    <w:name w:val="页脚 字符"/>
    <w:basedOn w:val="10"/>
    <w:link w:val="5"/>
    <w:qFormat/>
    <w:uiPriority w:val="0"/>
    <w:rPr>
      <w:rFonts w:ascii="Calibri" w:hAnsi="Calibri"/>
      <w:kern w:val="2"/>
      <w:sz w:val="18"/>
      <w:szCs w:val="18"/>
    </w:rPr>
  </w:style>
  <w:style w:type="paragraph" w:customStyle="1" w:styleId="17">
    <w:name w:val="修订1"/>
    <w:hidden/>
    <w:unhideWhenUsed/>
    <w:qFormat/>
    <w:uiPriority w:val="99"/>
    <w:rPr>
      <w:rFonts w:ascii="Calibri" w:hAnsi="Calibri" w:eastAsia="宋体" w:cs="Times New Roman"/>
      <w:kern w:val="2"/>
      <w:sz w:val="21"/>
      <w:szCs w:val="24"/>
      <w:lang w:val="en-US" w:eastAsia="zh-CN" w:bidi="ar-SA"/>
    </w:rPr>
  </w:style>
  <w:style w:type="character" w:customStyle="1" w:styleId="18">
    <w:name w:val="批注文字 字符"/>
    <w:basedOn w:val="10"/>
    <w:link w:val="3"/>
    <w:qFormat/>
    <w:uiPriority w:val="0"/>
    <w:rPr>
      <w:rFonts w:ascii="Calibri" w:hAnsi="Calibri"/>
      <w:kern w:val="2"/>
      <w:sz w:val="21"/>
      <w:szCs w:val="24"/>
    </w:rPr>
  </w:style>
  <w:style w:type="character" w:customStyle="1" w:styleId="19">
    <w:name w:val="批注主题 字符"/>
    <w:basedOn w:val="18"/>
    <w:link w:val="8"/>
    <w:qFormat/>
    <w:uiPriority w:val="0"/>
    <w:rPr>
      <w:rFonts w:ascii="Calibri" w:hAnsi="Calibri"/>
      <w:b/>
      <w:bCs/>
      <w:kern w:val="2"/>
      <w:sz w:val="21"/>
      <w:szCs w:val="24"/>
    </w:rPr>
  </w:style>
  <w:style w:type="character" w:customStyle="1" w:styleId="20">
    <w:name w:val="批注框文本 字符"/>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89702-0885-4E31-B962-3C987BA719C0}">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235</Words>
  <Characters>1342</Characters>
  <Lines>11</Lines>
  <Paragraphs>3</Paragraphs>
  <TotalTime>1</TotalTime>
  <ScaleCrop>false</ScaleCrop>
  <LinksUpToDate>false</LinksUpToDate>
  <CharactersWithSpaces>1574</CharactersWithSpaces>
  <Application>WPS Office_11.8.0.16969_F1E327BC-269C-435d-A152-05C5408002CA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2025-05-08T09:11:00Z</dcterms:created>
  <dc:creator>Administrator</dc:creator>
  <cp:lastModifiedBy>杨凤</cp:lastModifiedBy>
  <cp:lastPrinted>2023-07-28T02:35:00Z</cp:lastPrinted>
  <dcterms:modified xsi:type="dcterms:W3CDTF">2025-08-07T05:50:41Z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2052-11.8.0.16969</vt:lpwstr>
  </property>
  <property fmtid="{D5CDD505-2E9C-101B-9397-08002B2CF9AE}" pid="3" name="ICV">
    <vt:lpwstr>E1025C4031824BAFA9424FBE1549000F</vt:lpwstr>
  </property>
</Properties>
</file>