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C028" w14:textId="77777777" w:rsidR="00365E7C" w:rsidRDefault="00760375" w:rsidP="0040153A">
      <w:pPr>
        <w:spacing w:line="360" w:lineRule="auto"/>
        <w:jc w:val="center"/>
        <w:rPr>
          <w:rFonts w:asciiTheme="minorEastAsia" w:hAnsiTheme="minorEastAsia"/>
          <w:b/>
          <w:bCs/>
          <w:kern w:val="0"/>
          <w:sz w:val="24"/>
          <w:szCs w:val="24"/>
        </w:rPr>
      </w:pPr>
      <w:r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中信期货有限公司</w:t>
      </w:r>
      <w:r w:rsidR="0040153A"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自然人</w:t>
      </w:r>
      <w:r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客户资料变更登记</w:t>
      </w:r>
      <w:r w:rsidR="00005E62">
        <w:rPr>
          <w:rFonts w:asciiTheme="minorEastAsia" w:hAnsiTheme="minorEastAsia" w:hint="eastAsia"/>
          <w:b/>
          <w:bCs/>
          <w:kern w:val="0"/>
          <w:sz w:val="24"/>
          <w:szCs w:val="24"/>
        </w:rPr>
        <w:t>和激活申请</w:t>
      </w:r>
      <w:r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表</w:t>
      </w:r>
    </w:p>
    <w:p w14:paraId="124F6310" w14:textId="566B0B3B" w:rsidR="00D24E4D" w:rsidRPr="006F0FA8" w:rsidRDefault="00760375" w:rsidP="0040153A">
      <w:pPr>
        <w:spacing w:line="360" w:lineRule="auto"/>
        <w:jc w:val="center"/>
        <w:rPr>
          <w:rFonts w:asciiTheme="minorEastAsia"/>
          <w:kern w:val="0"/>
          <w:sz w:val="24"/>
          <w:szCs w:val="24"/>
        </w:rPr>
      </w:pPr>
      <w:r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 w:rsidR="0040153A">
        <w:rPr>
          <w:rFonts w:asciiTheme="minorEastAsia" w:hAnsiTheme="minorEastAsia" w:hint="eastAsia"/>
          <w:b/>
          <w:bCs/>
          <w:kern w:val="0"/>
          <w:sz w:val="24"/>
          <w:szCs w:val="24"/>
        </w:rPr>
        <w:t>期货、基金</w:t>
      </w:r>
      <w:r w:rsidR="00720529">
        <w:rPr>
          <w:rFonts w:asciiTheme="minorEastAsia" w:hAnsiTheme="minorEastAsia" w:hint="eastAsia"/>
          <w:b/>
          <w:bCs/>
          <w:kern w:val="0"/>
          <w:sz w:val="24"/>
          <w:szCs w:val="24"/>
        </w:rPr>
        <w:t>、</w:t>
      </w:r>
      <w:r w:rsidR="0040153A">
        <w:rPr>
          <w:rFonts w:asciiTheme="minorEastAsia" w:hAnsiTheme="minorEastAsia" w:hint="eastAsia"/>
          <w:b/>
          <w:bCs/>
          <w:kern w:val="0"/>
          <w:sz w:val="24"/>
          <w:szCs w:val="24"/>
        </w:rPr>
        <w:t>股票期权适用</w:t>
      </w:r>
      <w:r w:rsidRPr="006F0FA8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</w:p>
    <w:tbl>
      <w:tblPr>
        <w:tblW w:w="611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115"/>
        <w:gridCol w:w="670"/>
        <w:gridCol w:w="709"/>
        <w:gridCol w:w="966"/>
        <w:gridCol w:w="810"/>
        <w:gridCol w:w="1302"/>
        <w:gridCol w:w="1565"/>
        <w:gridCol w:w="2365"/>
      </w:tblGrid>
      <w:tr w:rsidR="00D24E4D" w:rsidRPr="006F0FA8" w14:paraId="081468C8" w14:textId="77777777" w:rsidTr="006F0FA8">
        <w:trPr>
          <w:trHeight w:val="348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98196F" w14:textId="77777777" w:rsidR="00D24E4D" w:rsidRPr="006F0FA8" w:rsidRDefault="00760375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申请人填写</w:t>
            </w:r>
          </w:p>
        </w:tc>
      </w:tr>
      <w:tr w:rsidR="00D24E4D" w:rsidRPr="006F0FA8" w14:paraId="583E5251" w14:textId="77777777" w:rsidTr="00615E5D">
        <w:trPr>
          <w:trHeight w:val="405"/>
          <w:jc w:val="center"/>
        </w:trPr>
        <w:tc>
          <w:tcPr>
            <w:tcW w:w="1188" w:type="pct"/>
            <w:gridSpan w:val="3"/>
            <w:vAlign w:val="center"/>
          </w:tcPr>
          <w:p w14:paraId="12046FA4" w14:textId="77777777" w:rsidR="00D24E4D" w:rsidRPr="006F0FA8" w:rsidRDefault="007603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客户姓名</w:t>
            </w:r>
          </w:p>
        </w:tc>
        <w:tc>
          <w:tcPr>
            <w:tcW w:w="1227" w:type="pct"/>
            <w:gridSpan w:val="3"/>
            <w:vAlign w:val="center"/>
          </w:tcPr>
          <w:p w14:paraId="4F3B95C8" w14:textId="77777777" w:rsidR="00D24E4D" w:rsidRPr="006F0FA8" w:rsidRDefault="00D24E4D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3BEE0421" w14:textId="6071931B" w:rsidR="00D24E4D" w:rsidRPr="006F0FA8" w:rsidRDefault="00AA312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证件类型</w:t>
            </w:r>
          </w:p>
        </w:tc>
        <w:tc>
          <w:tcPr>
            <w:tcW w:w="1941" w:type="pct"/>
            <w:gridSpan w:val="2"/>
            <w:vAlign w:val="center"/>
          </w:tcPr>
          <w:p w14:paraId="35214419" w14:textId="77777777" w:rsidR="00D24E4D" w:rsidRPr="006F0FA8" w:rsidRDefault="00D24E4D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D24E4D" w:rsidRPr="006F0FA8" w14:paraId="60B14CC0" w14:textId="77777777" w:rsidTr="00615E5D">
        <w:trPr>
          <w:trHeight w:val="384"/>
          <w:jc w:val="center"/>
        </w:trPr>
        <w:tc>
          <w:tcPr>
            <w:tcW w:w="1188" w:type="pct"/>
            <w:gridSpan w:val="3"/>
            <w:vAlign w:val="center"/>
          </w:tcPr>
          <w:p w14:paraId="69E8C218" w14:textId="52C9FD5F" w:rsidR="00D24E4D" w:rsidRPr="006F0FA8" w:rsidRDefault="00AA312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联系电话</w:t>
            </w:r>
          </w:p>
        </w:tc>
        <w:tc>
          <w:tcPr>
            <w:tcW w:w="1227" w:type="pct"/>
            <w:gridSpan w:val="3"/>
            <w:vAlign w:val="center"/>
          </w:tcPr>
          <w:p w14:paraId="216AF64D" w14:textId="77777777" w:rsidR="00D24E4D" w:rsidRPr="006F0FA8" w:rsidRDefault="00D24E4D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 w14:paraId="1F77AAD0" w14:textId="77777777" w:rsidR="00D24E4D" w:rsidRPr="006F0FA8" w:rsidRDefault="007603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证件号码</w:t>
            </w:r>
          </w:p>
        </w:tc>
        <w:tc>
          <w:tcPr>
            <w:tcW w:w="1941" w:type="pct"/>
            <w:gridSpan w:val="2"/>
            <w:vAlign w:val="center"/>
          </w:tcPr>
          <w:p w14:paraId="4CE0A1F0" w14:textId="77777777" w:rsidR="00D24E4D" w:rsidRPr="006F0FA8" w:rsidRDefault="00D24E4D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6F0FA8" w:rsidRPr="006F0FA8" w14:paraId="3F16935B" w14:textId="77777777" w:rsidTr="00E84671">
        <w:trPr>
          <w:trHeight w:val="384"/>
          <w:jc w:val="center"/>
        </w:trPr>
        <w:tc>
          <w:tcPr>
            <w:tcW w:w="1188" w:type="pct"/>
            <w:gridSpan w:val="3"/>
            <w:vAlign w:val="center"/>
          </w:tcPr>
          <w:p w14:paraId="7860F16E" w14:textId="00AA758E" w:rsidR="006F0FA8" w:rsidRPr="006F0FA8" w:rsidRDefault="00AA312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资金账号</w:t>
            </w:r>
          </w:p>
        </w:tc>
        <w:tc>
          <w:tcPr>
            <w:tcW w:w="3812" w:type="pct"/>
            <w:gridSpan w:val="6"/>
            <w:vAlign w:val="center"/>
          </w:tcPr>
          <w:p w14:paraId="2EA3057F" w14:textId="5070615F" w:rsidR="006F0FA8" w:rsidRPr="006F0FA8" w:rsidRDefault="00AA3122" w:rsidP="00AA3122">
            <w:pPr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□期货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 xml:space="preserve">□基金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□股票期权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</w:p>
        </w:tc>
      </w:tr>
      <w:tr w:rsidR="006F0FA8" w:rsidRPr="006F0FA8" w14:paraId="2F2DA226" w14:textId="77777777" w:rsidTr="006F0FA8">
        <w:trPr>
          <w:trHeight w:val="384"/>
          <w:jc w:val="center"/>
        </w:trPr>
        <w:tc>
          <w:tcPr>
            <w:tcW w:w="5000" w:type="pct"/>
            <w:gridSpan w:val="9"/>
            <w:vAlign w:val="center"/>
          </w:tcPr>
          <w:p w14:paraId="095F7C3B" w14:textId="206DCF64" w:rsidR="006F0FA8" w:rsidRPr="006F0FA8" w:rsidRDefault="006F0FA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申请业务变更内容</w:t>
            </w:r>
          </w:p>
        </w:tc>
      </w:tr>
      <w:tr w:rsidR="00E84671" w:rsidRPr="006F0FA8" w14:paraId="632B8623" w14:textId="77777777" w:rsidTr="00900003">
        <w:trPr>
          <w:trHeight w:val="380"/>
          <w:jc w:val="center"/>
        </w:trPr>
        <w:tc>
          <w:tcPr>
            <w:tcW w:w="307" w:type="pct"/>
            <w:vMerge w:val="restart"/>
            <w:textDirection w:val="tbRlV"/>
            <w:vAlign w:val="center"/>
          </w:tcPr>
          <w:p w14:paraId="0CDA566B" w14:textId="5B339EA1" w:rsidR="00E84671" w:rsidRPr="006F0FA8" w:rsidRDefault="00E84671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基本信息变更</w:t>
            </w:r>
          </w:p>
        </w:tc>
        <w:tc>
          <w:tcPr>
            <w:tcW w:w="882" w:type="pct"/>
            <w:gridSpan w:val="2"/>
            <w:vMerge w:val="restart"/>
            <w:vAlign w:val="center"/>
          </w:tcPr>
          <w:p w14:paraId="2F31F33B" w14:textId="77777777" w:rsidR="00E84671" w:rsidRPr="006F0FA8" w:rsidRDefault="00E84671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变更信息类型</w:t>
            </w:r>
          </w:p>
        </w:tc>
        <w:tc>
          <w:tcPr>
            <w:tcW w:w="3812" w:type="pct"/>
            <w:gridSpan w:val="6"/>
            <w:vAlign w:val="center"/>
          </w:tcPr>
          <w:p w14:paraId="2A4CE64B" w14:textId="77777777" w:rsidR="00E84671" w:rsidRPr="006F0FA8" w:rsidRDefault="00E84671" w:rsidP="006F0FA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变更内容</w:t>
            </w:r>
          </w:p>
        </w:tc>
      </w:tr>
      <w:tr w:rsidR="00E84671" w:rsidRPr="006F0FA8" w14:paraId="07376965" w14:textId="77777777" w:rsidTr="00615E5D">
        <w:trPr>
          <w:trHeight w:val="403"/>
          <w:jc w:val="center"/>
        </w:trPr>
        <w:tc>
          <w:tcPr>
            <w:tcW w:w="307" w:type="pct"/>
            <w:vMerge/>
            <w:textDirection w:val="tbRlV"/>
            <w:vAlign w:val="center"/>
          </w:tcPr>
          <w:p w14:paraId="14DA30F9" w14:textId="77777777" w:rsidR="00E84671" w:rsidRDefault="00E84671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195810C" w14:textId="77777777" w:rsidR="00E84671" w:rsidRPr="006F0FA8" w:rsidRDefault="00E84671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870" w:type="pct"/>
            <w:gridSpan w:val="4"/>
            <w:vAlign w:val="center"/>
          </w:tcPr>
          <w:p w14:paraId="4AB819A0" w14:textId="2A6EB005" w:rsidR="00E84671" w:rsidRPr="00E84671" w:rsidRDefault="00E84671" w:rsidP="006F0FA8">
            <w:pPr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E846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变更前</w:t>
            </w:r>
          </w:p>
        </w:tc>
        <w:tc>
          <w:tcPr>
            <w:tcW w:w="1941" w:type="pct"/>
            <w:gridSpan w:val="2"/>
            <w:vAlign w:val="center"/>
          </w:tcPr>
          <w:p w14:paraId="2F8472DE" w14:textId="609753BD" w:rsidR="00E84671" w:rsidRPr="00E84671" w:rsidRDefault="00E84671" w:rsidP="006F0FA8">
            <w:pPr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E84671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变更后</w:t>
            </w:r>
          </w:p>
        </w:tc>
      </w:tr>
      <w:tr w:rsidR="00E84671" w:rsidRPr="006F0FA8" w14:paraId="0D2C079B" w14:textId="77777777" w:rsidTr="00615E5D">
        <w:trPr>
          <w:trHeight w:val="421"/>
          <w:jc w:val="center"/>
        </w:trPr>
        <w:tc>
          <w:tcPr>
            <w:tcW w:w="307" w:type="pct"/>
            <w:vMerge/>
          </w:tcPr>
          <w:p w14:paraId="17C5E414" w14:textId="77777777" w:rsidR="00E84671" w:rsidRPr="006F0FA8" w:rsidRDefault="00E84671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1DCB944E" w14:textId="77777777" w:rsidR="00E84671" w:rsidRPr="006F0FA8" w:rsidRDefault="00E84671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870" w:type="pct"/>
            <w:gridSpan w:val="4"/>
            <w:vAlign w:val="center"/>
          </w:tcPr>
          <w:p w14:paraId="2605414A" w14:textId="0C06622E" w:rsidR="00E84671" w:rsidRPr="006F0FA8" w:rsidRDefault="00E84671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41" w:type="pct"/>
            <w:gridSpan w:val="2"/>
            <w:vAlign w:val="center"/>
          </w:tcPr>
          <w:p w14:paraId="37FA0203" w14:textId="597C2E3B" w:rsidR="00E84671" w:rsidRPr="006F0FA8" w:rsidRDefault="00E84671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84671" w:rsidRPr="006F0FA8" w14:paraId="2DDFDAC2" w14:textId="77777777" w:rsidTr="00615E5D">
        <w:trPr>
          <w:trHeight w:val="431"/>
          <w:jc w:val="center"/>
        </w:trPr>
        <w:tc>
          <w:tcPr>
            <w:tcW w:w="307" w:type="pct"/>
            <w:vMerge/>
          </w:tcPr>
          <w:p w14:paraId="67E5B211" w14:textId="77777777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71ED2D3C" w14:textId="5A3529BE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 w:hint="eastAsia"/>
                <w:bCs/>
                <w:kern w:val="0"/>
                <w:szCs w:val="21"/>
              </w:rPr>
              <w:t>证件号码</w:t>
            </w:r>
          </w:p>
        </w:tc>
        <w:tc>
          <w:tcPr>
            <w:tcW w:w="1870" w:type="pct"/>
            <w:gridSpan w:val="4"/>
            <w:vAlign w:val="center"/>
          </w:tcPr>
          <w:p w14:paraId="32ED48B0" w14:textId="21A03046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41" w:type="pct"/>
            <w:gridSpan w:val="2"/>
            <w:vAlign w:val="center"/>
          </w:tcPr>
          <w:p w14:paraId="540A655F" w14:textId="6BF142E5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84671" w:rsidRPr="006F0FA8" w14:paraId="4A1FFFBB" w14:textId="77777777" w:rsidTr="00615E5D">
        <w:trPr>
          <w:trHeight w:val="989"/>
          <w:jc w:val="center"/>
        </w:trPr>
        <w:tc>
          <w:tcPr>
            <w:tcW w:w="307" w:type="pct"/>
            <w:vMerge/>
          </w:tcPr>
          <w:p w14:paraId="56C03719" w14:textId="77777777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752" w:type="pct"/>
            <w:gridSpan w:val="6"/>
            <w:vAlign w:val="center"/>
          </w:tcPr>
          <w:p w14:paraId="270EA7B4" w14:textId="5E0CFC18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联系电话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电子邮箱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联系地址和邮编</w:t>
            </w:r>
          </w:p>
          <w:p w14:paraId="752D204E" w14:textId="168D3704" w:rsidR="00E84671" w:rsidRPr="006F0FA8" w:rsidRDefault="00E84671" w:rsidP="00E84671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身份证正常升位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证件有效期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限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职业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           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F0FA8">
              <w:rPr>
                <w:rFonts w:ascii="仿宋" w:eastAsia="仿宋" w:hAnsi="仿宋" w:hint="eastAsia"/>
                <w:kern w:val="0"/>
                <w:szCs w:val="21"/>
              </w:rPr>
              <w:t>其他</w:t>
            </w:r>
            <w:r w:rsidRPr="006F0FA8">
              <w:rPr>
                <w:rFonts w:ascii="仿宋" w:eastAsia="仿宋" w:hAnsi="仿宋"/>
                <w:kern w:val="0"/>
                <w:szCs w:val="21"/>
              </w:rPr>
              <w:t>_______</w:t>
            </w:r>
          </w:p>
        </w:tc>
        <w:tc>
          <w:tcPr>
            <w:tcW w:w="1941" w:type="pct"/>
            <w:gridSpan w:val="2"/>
          </w:tcPr>
          <w:p w14:paraId="5F3D34D0" w14:textId="2ABD794C" w:rsidR="00E84671" w:rsidRPr="006F0FA8" w:rsidRDefault="00E84671" w:rsidP="006F0FA8">
            <w:pPr>
              <w:rPr>
                <w:rFonts w:ascii="仿宋" w:eastAsia="仿宋" w:hAnsi="仿宋"/>
                <w:kern w:val="0"/>
                <w:szCs w:val="21"/>
                <w:u w:val="single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请预留签字</w:t>
            </w:r>
            <w:r w:rsidRPr="006F0FA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印鉴：</w:t>
            </w:r>
          </w:p>
        </w:tc>
      </w:tr>
      <w:tr w:rsidR="00E84671" w:rsidRPr="006F0FA8" w14:paraId="2D65D346" w14:textId="77777777" w:rsidTr="00900003">
        <w:trPr>
          <w:trHeight w:val="736"/>
          <w:jc w:val="center"/>
        </w:trPr>
        <w:tc>
          <w:tcPr>
            <w:tcW w:w="307" w:type="pct"/>
            <w:vMerge/>
          </w:tcPr>
          <w:p w14:paraId="2FF2096A" w14:textId="77777777" w:rsidR="00E84671" w:rsidRPr="006F0FA8" w:rsidRDefault="00E84671" w:rsidP="006F0FA8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693" w:type="pct"/>
            <w:gridSpan w:val="8"/>
          </w:tcPr>
          <w:p w14:paraId="433D9ABB" w14:textId="66FF3DEF" w:rsidR="00E84671" w:rsidRPr="006F0FA8" w:rsidRDefault="00E84671" w:rsidP="00900003">
            <w:pPr>
              <w:rPr>
                <w:rFonts w:ascii="仿宋" w:eastAsia="仿宋" w:hAnsi="仿宋"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kern w:val="0"/>
                <w:szCs w:val="21"/>
              </w:rPr>
              <w:t>变更后信息：</w:t>
            </w:r>
          </w:p>
        </w:tc>
      </w:tr>
      <w:tr w:rsidR="006F0FA8" w14:paraId="021AC368" w14:textId="77777777" w:rsidTr="00615E5D">
        <w:trPr>
          <w:trHeight w:val="696"/>
          <w:jc w:val="center"/>
        </w:trPr>
        <w:tc>
          <w:tcPr>
            <w:tcW w:w="307" w:type="pct"/>
            <w:vMerge w:val="restart"/>
            <w:textDirection w:val="tbRlV"/>
            <w:vAlign w:val="center"/>
          </w:tcPr>
          <w:p w14:paraId="48A27F8D" w14:textId="77777777" w:rsidR="006F0FA8" w:rsidRPr="006F0FA8" w:rsidRDefault="006F0FA8" w:rsidP="006F0FA8">
            <w:pPr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结算</w:t>
            </w:r>
            <w:r w:rsidRPr="006F0FA8">
              <w:rPr>
                <w:rFonts w:ascii="仿宋" w:eastAsia="仿宋" w:hAnsi="仿宋"/>
                <w:b/>
                <w:kern w:val="0"/>
                <w:szCs w:val="21"/>
              </w:rPr>
              <w:t>/</w:t>
            </w:r>
            <w:r w:rsidRPr="006F0FA8">
              <w:rPr>
                <w:rFonts w:ascii="仿宋" w:eastAsia="仿宋" w:hAnsi="仿宋" w:hint="eastAsia"/>
                <w:b/>
                <w:kern w:val="0"/>
                <w:szCs w:val="21"/>
              </w:rPr>
              <w:t>存管账户</w:t>
            </w:r>
          </w:p>
        </w:tc>
        <w:tc>
          <w:tcPr>
            <w:tcW w:w="551" w:type="pct"/>
            <w:vAlign w:val="center"/>
          </w:tcPr>
          <w:p w14:paraId="1D041D2A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账户户名</w:t>
            </w:r>
          </w:p>
        </w:tc>
        <w:tc>
          <w:tcPr>
            <w:tcW w:w="681" w:type="pct"/>
            <w:gridSpan w:val="2"/>
            <w:vAlign w:val="center"/>
          </w:tcPr>
          <w:p w14:paraId="41DF9F09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银行名称</w:t>
            </w:r>
          </w:p>
        </w:tc>
        <w:tc>
          <w:tcPr>
            <w:tcW w:w="477" w:type="pct"/>
            <w:vAlign w:val="center"/>
          </w:tcPr>
          <w:p w14:paraId="3AE500C0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网点名称</w:t>
            </w:r>
          </w:p>
        </w:tc>
        <w:tc>
          <w:tcPr>
            <w:tcW w:w="1043" w:type="pct"/>
            <w:gridSpan w:val="2"/>
            <w:vAlign w:val="center"/>
          </w:tcPr>
          <w:p w14:paraId="7E5A8F7A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银行账号</w:t>
            </w:r>
          </w:p>
          <w:p w14:paraId="733F3154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（储蓄卡或存折）</w:t>
            </w:r>
          </w:p>
        </w:tc>
        <w:tc>
          <w:tcPr>
            <w:tcW w:w="773" w:type="pct"/>
            <w:vAlign w:val="center"/>
          </w:tcPr>
          <w:p w14:paraId="5A546703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办理类型</w:t>
            </w:r>
          </w:p>
        </w:tc>
        <w:tc>
          <w:tcPr>
            <w:tcW w:w="1168" w:type="pct"/>
            <w:vAlign w:val="center"/>
          </w:tcPr>
          <w:p w14:paraId="7300D5E6" w14:textId="77777777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业务类型</w:t>
            </w:r>
          </w:p>
        </w:tc>
      </w:tr>
      <w:tr w:rsidR="006F0FA8" w14:paraId="67255BF4" w14:textId="77777777" w:rsidTr="00615E5D">
        <w:trPr>
          <w:trHeight w:val="478"/>
          <w:jc w:val="center"/>
        </w:trPr>
        <w:tc>
          <w:tcPr>
            <w:tcW w:w="307" w:type="pct"/>
            <w:vMerge/>
          </w:tcPr>
          <w:p w14:paraId="57C72128" w14:textId="77777777" w:rsidR="006F0FA8" w:rsidRDefault="006F0FA8" w:rsidP="006F0F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0D4FD41A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4A88A862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_____</w:t>
            </w:r>
            <w:r>
              <w:rPr>
                <w:rFonts w:ascii="仿宋" w:eastAsia="仿宋" w:hAnsi="仿宋" w:hint="eastAsia"/>
                <w:szCs w:val="21"/>
              </w:rPr>
              <w:t>银行</w:t>
            </w:r>
          </w:p>
        </w:tc>
        <w:tc>
          <w:tcPr>
            <w:tcW w:w="477" w:type="pct"/>
            <w:vAlign w:val="center"/>
          </w:tcPr>
          <w:p w14:paraId="77B0A79E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3" w:type="pct"/>
            <w:gridSpan w:val="2"/>
            <w:vAlign w:val="center"/>
          </w:tcPr>
          <w:p w14:paraId="4F1B4771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64909B61" w14:textId="77777777" w:rsidR="006F0FA8" w:rsidRDefault="006F0FA8" w:rsidP="006F0FA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□新增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□撤销</w:t>
            </w:r>
          </w:p>
        </w:tc>
        <w:tc>
          <w:tcPr>
            <w:tcW w:w="1168" w:type="pct"/>
            <w:vAlign w:val="center"/>
          </w:tcPr>
          <w:p w14:paraId="1AA5D692" w14:textId="77777777" w:rsidR="006F0FA8" w:rsidRDefault="006F0FA8" w:rsidP="006F0FA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□期货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□证券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□基金</w:t>
            </w:r>
          </w:p>
        </w:tc>
      </w:tr>
      <w:tr w:rsidR="006F0FA8" w14:paraId="73C303D6" w14:textId="77777777" w:rsidTr="00615E5D">
        <w:trPr>
          <w:trHeight w:val="416"/>
          <w:jc w:val="center"/>
        </w:trPr>
        <w:tc>
          <w:tcPr>
            <w:tcW w:w="307" w:type="pct"/>
            <w:vMerge/>
          </w:tcPr>
          <w:p w14:paraId="1F459355" w14:textId="77777777" w:rsidR="006F0FA8" w:rsidRDefault="006F0FA8" w:rsidP="006F0FA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4B31E8BD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54BA71BA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_____</w:t>
            </w:r>
            <w:r>
              <w:rPr>
                <w:rFonts w:ascii="仿宋" w:eastAsia="仿宋" w:hAnsi="仿宋" w:hint="eastAsia"/>
                <w:szCs w:val="21"/>
              </w:rPr>
              <w:t>银行</w:t>
            </w:r>
          </w:p>
        </w:tc>
        <w:tc>
          <w:tcPr>
            <w:tcW w:w="477" w:type="pct"/>
            <w:vAlign w:val="center"/>
          </w:tcPr>
          <w:p w14:paraId="0FA9C8F6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3" w:type="pct"/>
            <w:gridSpan w:val="2"/>
            <w:vAlign w:val="center"/>
          </w:tcPr>
          <w:p w14:paraId="7F8F376A" w14:textId="77777777" w:rsidR="006F0FA8" w:rsidRDefault="006F0FA8" w:rsidP="006F0FA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344DEA99" w14:textId="77777777" w:rsidR="006F0FA8" w:rsidRDefault="006F0FA8" w:rsidP="006F0FA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□新增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□撤销</w:t>
            </w:r>
          </w:p>
        </w:tc>
        <w:tc>
          <w:tcPr>
            <w:tcW w:w="1168" w:type="pct"/>
            <w:vAlign w:val="center"/>
          </w:tcPr>
          <w:p w14:paraId="2C2DCA9F" w14:textId="77777777" w:rsidR="006F0FA8" w:rsidRDefault="006F0FA8" w:rsidP="006F0FA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□期货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□证券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□基金</w:t>
            </w:r>
          </w:p>
        </w:tc>
      </w:tr>
      <w:tr w:rsidR="006F0FA8" w14:paraId="6D87562B" w14:textId="77777777" w:rsidTr="0040153A">
        <w:trPr>
          <w:cantSplit/>
          <w:trHeight w:val="2753"/>
          <w:jc w:val="center"/>
        </w:trPr>
        <w:tc>
          <w:tcPr>
            <w:tcW w:w="307" w:type="pct"/>
            <w:textDirection w:val="tbRlV"/>
            <w:vAlign w:val="center"/>
          </w:tcPr>
          <w:p w14:paraId="1B770CED" w14:textId="77777777" w:rsidR="006F0FA8" w:rsidRDefault="006F0FA8" w:rsidP="006F0FA8">
            <w:pPr>
              <w:spacing w:line="276" w:lineRule="auto"/>
              <w:ind w:left="113" w:right="113"/>
              <w:jc w:val="center"/>
              <w:rPr>
                <w:rFonts w:ascii="仿宋" w:eastAsia="仿宋" w:hAnsi="仿宋"/>
                <w:b/>
                <w:spacing w:val="38"/>
                <w:kern w:val="0"/>
                <w:szCs w:val="21"/>
              </w:rPr>
            </w:pPr>
            <w:r w:rsidRPr="00AA3122">
              <w:rPr>
                <w:rFonts w:ascii="仿宋" w:eastAsia="仿宋" w:hAnsi="仿宋" w:hint="eastAsia"/>
                <w:b/>
                <w:w w:val="86"/>
                <w:kern w:val="0"/>
                <w:szCs w:val="21"/>
                <w:fitText w:val="1076" w:id="2"/>
              </w:rPr>
              <w:t>重置密码申</w:t>
            </w:r>
            <w:r w:rsidRPr="00AA3122">
              <w:rPr>
                <w:rFonts w:ascii="仿宋" w:eastAsia="仿宋" w:hAnsi="仿宋" w:hint="eastAsia"/>
                <w:b/>
                <w:spacing w:val="3"/>
                <w:w w:val="86"/>
                <w:kern w:val="0"/>
                <w:szCs w:val="21"/>
                <w:fitText w:val="1076" w:id="2"/>
              </w:rPr>
              <w:t>请</w:t>
            </w:r>
          </w:p>
        </w:tc>
        <w:tc>
          <w:tcPr>
            <w:tcW w:w="4693" w:type="pct"/>
            <w:gridSpan w:val="8"/>
            <w:vAlign w:val="center"/>
          </w:tcPr>
          <w:p w14:paraId="41378E07" w14:textId="77777777" w:rsidR="006F0FA8" w:rsidRDefault="006F0FA8" w:rsidP="006F0FA8">
            <w:pPr>
              <w:spacing w:line="276" w:lineRule="auto"/>
              <w:ind w:left="36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重置如下选项密码（需重置的请在□内打“√”），无需重置的请打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×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14:paraId="0B5089A6" w14:textId="2D970B32" w:rsidR="006F0FA8" w:rsidRDefault="006F0FA8" w:rsidP="006F0FA8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重置交易密码</w:t>
            </w:r>
            <w:r>
              <w:rPr>
                <w:rFonts w:ascii="仿宋" w:eastAsia="仿宋" w:hAnsi="仿宋" w:cs="Times New Roman"/>
                <w:szCs w:val="21"/>
              </w:rPr>
              <w:t>:</w:t>
            </w:r>
            <w:r>
              <w:rPr>
                <w:rFonts w:ascii="仿宋" w:eastAsia="仿宋" w:hAnsi="仿宋" w:cs="Times New Roman" w:hint="eastAsia"/>
                <w:szCs w:val="21"/>
              </w:rPr>
              <w:t>□期货（□主席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□次席</w:t>
            </w:r>
            <w:r w:rsidR="00364082">
              <w:rPr>
                <w:rFonts w:ascii="仿宋" w:eastAsia="仿宋" w:hAnsi="仿宋" w:cs="Times New Roman" w:hint="eastAsia"/>
                <w:szCs w:val="21"/>
              </w:rPr>
              <w:t>（非C</w:t>
            </w:r>
            <w:r w:rsidR="00364082">
              <w:rPr>
                <w:rFonts w:ascii="仿宋" w:eastAsia="仿宋" w:hAnsi="仿宋" w:cs="Times New Roman"/>
                <w:szCs w:val="21"/>
              </w:rPr>
              <w:t>TP</w:t>
            </w:r>
            <w:r w:rsidR="00364082">
              <w:rPr>
                <w:rFonts w:ascii="仿宋" w:eastAsia="仿宋" w:hAnsi="仿宋" w:cs="Times New Roman" w:hint="eastAsia"/>
                <w:szCs w:val="21"/>
              </w:rPr>
              <w:t>次席）</w:t>
            </w:r>
            <w:r>
              <w:rPr>
                <w:rFonts w:ascii="仿宋" w:eastAsia="仿宋" w:hAnsi="仿宋" w:cs="Times New Roman"/>
                <w:szCs w:val="21"/>
              </w:rPr>
              <w:t>_______</w:t>
            </w:r>
            <w:r>
              <w:rPr>
                <w:rFonts w:ascii="仿宋" w:eastAsia="仿宋" w:hAnsi="仿宋" w:cs="Times New Roman" w:hint="eastAsia"/>
                <w:szCs w:val="21"/>
              </w:rPr>
              <w:t>）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□证券现货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□股票期权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□基金</w:t>
            </w:r>
          </w:p>
          <w:p w14:paraId="2BBD5662" w14:textId="77777777" w:rsidR="006F0FA8" w:rsidRDefault="006F0FA8" w:rsidP="006F0FA8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重置资金密码：□期货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□证券现货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szCs w:val="21"/>
              </w:rPr>
              <w:t>□股票期权</w:t>
            </w:r>
            <w:r>
              <w:rPr>
                <w:rFonts w:ascii="仿宋" w:eastAsia="仿宋" w:hAnsi="仿宋" w:cs="Times New Roman"/>
                <w:szCs w:val="21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szCs w:val="21"/>
              </w:rPr>
              <w:t>□基金</w:t>
            </w:r>
          </w:p>
          <w:p w14:paraId="19A7C678" w14:textId="77777777" w:rsidR="006F0FA8" w:rsidRDefault="006F0FA8" w:rsidP="006F0FA8">
            <w:pPr>
              <w:numPr>
                <w:ilvl w:val="0"/>
                <w:numId w:val="1"/>
              </w:numPr>
              <w:spacing w:line="276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重置期货市场监控中心查询密码（监控中心密码随机生成），并短信告知</w:t>
            </w:r>
          </w:p>
          <w:p w14:paraId="5475AD67" w14:textId="77777777" w:rsidR="006F0FA8" w:rsidRDefault="006F0FA8" w:rsidP="006F0FA8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本人认可在此之前的所有交易结果，并愿意承担因重</w:t>
            </w:r>
            <w:r>
              <w:rPr>
                <w:rFonts w:ascii="仿宋" w:eastAsia="仿宋" w:hAnsi="仿宋" w:cs="宋体" w:hint="eastAsia"/>
                <w:szCs w:val="21"/>
              </w:rPr>
              <w:t>置密码引起的一切风险与后果。重置后的密码需以短信方式发送至</w:t>
            </w:r>
            <w:r>
              <w:rPr>
                <w:rFonts w:ascii="仿宋" w:eastAsia="仿宋" w:hAnsi="仿宋" w:hint="eastAsia"/>
                <w:szCs w:val="21"/>
              </w:rPr>
              <w:t>本人在贵司预留的手机号码上（由客户现场自行输入密码的除外）。</w:t>
            </w:r>
          </w:p>
          <w:p w14:paraId="418A3105" w14:textId="77777777" w:rsidR="006F0FA8" w:rsidRDefault="006F0FA8" w:rsidP="006F0FA8">
            <w:pPr>
              <w:spacing w:line="276" w:lineRule="auto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特别提示：为确保您的账户安全，请在重置后立即更改密码并妥善保管，并在以后交易过程中适时变更。</w:t>
            </w:r>
          </w:p>
        </w:tc>
      </w:tr>
      <w:tr w:rsidR="00005E62" w14:paraId="5E18403C" w14:textId="77777777" w:rsidTr="002F58E5">
        <w:trPr>
          <w:cantSplit/>
          <w:trHeight w:val="4243"/>
          <w:jc w:val="center"/>
        </w:trPr>
        <w:tc>
          <w:tcPr>
            <w:tcW w:w="307" w:type="pct"/>
            <w:textDirection w:val="tbRlV"/>
            <w:vAlign w:val="center"/>
          </w:tcPr>
          <w:p w14:paraId="2F7616D0" w14:textId="0A10FFF8" w:rsidR="00005E62" w:rsidRPr="00AA3122" w:rsidRDefault="00005E62" w:rsidP="006F0FA8">
            <w:pPr>
              <w:spacing w:line="276" w:lineRule="auto"/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kern w:val="0"/>
                <w:szCs w:val="21"/>
              </w:rPr>
              <w:t>激活期货账户申请</w:t>
            </w:r>
          </w:p>
        </w:tc>
        <w:tc>
          <w:tcPr>
            <w:tcW w:w="4693" w:type="pct"/>
            <w:gridSpan w:val="8"/>
            <w:vAlign w:val="center"/>
          </w:tcPr>
          <w:p w14:paraId="79251B45" w14:textId="767EA5AE" w:rsidR="00005E62" w:rsidRPr="00005E62" w:rsidRDefault="00005E62" w:rsidP="00005E62">
            <w:pPr>
              <w:spacing w:line="276" w:lineRule="auto"/>
              <w:ind w:left="-32"/>
              <w:rPr>
                <w:rFonts w:ascii="仿宋" w:eastAsia="仿宋" w:hAnsi="仿宋" w:cs="Times New Roman"/>
                <w:szCs w:val="21"/>
              </w:rPr>
            </w:pPr>
            <w:r w:rsidRPr="00005E62">
              <w:rPr>
                <w:rFonts w:ascii="仿宋" w:eastAsia="仿宋" w:hAnsi="仿宋" w:cs="Times New Roman" w:hint="eastAsia"/>
                <w:szCs w:val="21"/>
              </w:rPr>
              <w:t>□本人在贵司的期货账户已按照相关要求补齐账户资料，并已符合激活/权限开通条件，现向贵公司申请激活期货账户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  <w:r w:rsidRPr="00005E62">
              <w:rPr>
                <w:rFonts w:ascii="仿宋" w:eastAsia="仿宋" w:hAnsi="仿宋" w:cs="Times New Roman" w:hint="eastAsia"/>
                <w:szCs w:val="21"/>
              </w:rPr>
              <w:t>本人有能力承担因参与期货交易而产生的风险，并保证参与期货交易资金来源的合法性和所提供资料的真实性</w:t>
            </w:r>
            <w:r w:rsidR="00056BCE">
              <w:rPr>
                <w:rFonts w:ascii="仿宋" w:eastAsia="仿宋" w:hAnsi="仿宋" w:cs="Times New Roman" w:hint="eastAsia"/>
                <w:szCs w:val="21"/>
              </w:rPr>
              <w:t>；本人</w:t>
            </w:r>
            <w:r w:rsidRPr="00005E62">
              <w:rPr>
                <w:rFonts w:ascii="仿宋" w:eastAsia="仿宋" w:hAnsi="仿宋" w:cs="Times New Roman" w:hint="eastAsia"/>
                <w:szCs w:val="21"/>
              </w:rPr>
              <w:t>承诺遵守期货交易所的各项业务规则，自愿承担期货交易结果。</w:t>
            </w:r>
          </w:p>
          <w:p w14:paraId="1B662890" w14:textId="01BFAD09" w:rsidR="00005E62" w:rsidRDefault="00005E62" w:rsidP="00005E62">
            <w:pPr>
              <w:spacing w:line="276" w:lineRule="auto"/>
              <w:ind w:left="-32"/>
              <w:rPr>
                <w:rFonts w:ascii="仿宋" w:eastAsia="仿宋" w:hAnsi="仿宋" w:cs="Times New Roman"/>
                <w:szCs w:val="21"/>
              </w:rPr>
            </w:pPr>
            <w:r w:rsidRPr="00005E62">
              <w:rPr>
                <w:rFonts w:ascii="仿宋" w:eastAsia="仿宋" w:hAnsi="仿宋" w:cs="Times New Roman" w:hint="eastAsia"/>
                <w:szCs w:val="21"/>
              </w:rPr>
              <w:t>□本人已知晓交易所关于实际控制关系账户、程序化交易、异常交易、大户报告的规则并承诺合法合规交易</w:t>
            </w:r>
            <w:r w:rsidR="005D5806">
              <w:rPr>
                <w:rFonts w:ascii="仿宋" w:eastAsia="仿宋" w:hAnsi="仿宋" w:cs="Times New Roman" w:hint="eastAsia"/>
                <w:szCs w:val="21"/>
              </w:rPr>
              <w:t>，</w:t>
            </w:r>
            <w:r w:rsidRPr="00005E62">
              <w:rPr>
                <w:rFonts w:ascii="仿宋" w:eastAsia="仿宋" w:hAnsi="仿宋" w:cs="Times New Roman" w:hint="eastAsia"/>
                <w:szCs w:val="21"/>
              </w:rPr>
              <w:t>同时若存在实际控制关系账户或程序化交易情况的，将会主动履行报备义务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  <w:r w:rsidRPr="00005E62">
              <w:rPr>
                <w:rFonts w:ascii="仿宋" w:eastAsia="仿宋" w:hAnsi="仿宋" w:cs="Times New Roman" w:hint="eastAsia"/>
                <w:szCs w:val="21"/>
              </w:rPr>
              <w:t>本人已知晓期货公司的资金风险通知方式为：T日结算后账户资金风险通过中国期货市场监控中心、手机短信进行通知</w:t>
            </w:r>
            <w:r w:rsidR="005D5806">
              <w:rPr>
                <w:rFonts w:ascii="仿宋" w:eastAsia="仿宋" w:hAnsi="仿宋" w:cs="Times New Roman" w:hint="eastAsia"/>
                <w:szCs w:val="21"/>
              </w:rPr>
              <w:t>，</w:t>
            </w:r>
            <w:r w:rsidRPr="00005E62">
              <w:rPr>
                <w:rFonts w:ascii="仿宋" w:eastAsia="仿宋" w:hAnsi="仿宋" w:cs="Times New Roman" w:hint="eastAsia"/>
                <w:szCs w:val="21"/>
              </w:rPr>
              <w:t>T日结算后账户无资金风险，T+1日盘中出现资金风险的通过系统通知、手机短信或录音电话等方式进行通知。</w:t>
            </w:r>
          </w:p>
          <w:p w14:paraId="6055FEAE" w14:textId="6D75A80F" w:rsidR="00005E62" w:rsidRPr="00005E62" w:rsidRDefault="00005E62" w:rsidP="002F58E5">
            <w:pPr>
              <w:spacing w:line="276" w:lineRule="auto"/>
              <w:ind w:left="-32"/>
              <w:rPr>
                <w:rFonts w:ascii="仿宋" w:eastAsia="仿宋" w:hAnsi="仿宋" w:cs="Times New Roman"/>
                <w:szCs w:val="21"/>
              </w:rPr>
            </w:pPr>
            <w:r w:rsidRPr="00005E62">
              <w:rPr>
                <w:rFonts w:ascii="仿宋" w:eastAsia="仿宋" w:hAnsi="仿宋" w:cs="Times New Roman" w:hint="eastAsia"/>
                <w:szCs w:val="21"/>
              </w:rPr>
              <w:t>□本人确认税收居民身份信息的真实、准确和完整，且当税收居民身份信息发生变更时，将在 30 日内通知贵机构，否则本人承担由此造成的不利后果。</w:t>
            </w:r>
          </w:p>
        </w:tc>
      </w:tr>
      <w:tr w:rsidR="006F0FA8" w14:paraId="19835454" w14:textId="77777777" w:rsidTr="002F58E5">
        <w:trPr>
          <w:trHeight w:val="2402"/>
          <w:jc w:val="center"/>
        </w:trPr>
        <w:tc>
          <w:tcPr>
            <w:tcW w:w="5000" w:type="pct"/>
            <w:gridSpan w:val="9"/>
          </w:tcPr>
          <w:p w14:paraId="7C01A927" w14:textId="77777777" w:rsidR="006F0FA8" w:rsidRDefault="006F0FA8" w:rsidP="006F0FA8">
            <w:pPr>
              <w:ind w:firstLineChars="147" w:firstLine="310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本人对于之前发生的所有业务无任何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异议。本人确认上述信息真实有效，确认留存在贵司的其他信息未做变更。本表信息如与原预留信息不一致，授权贵公司按本次填写信息进行更新。本人确认本表作为经纪合同或开户合同的补充和变更修改文件，与经纪合同或开户合同具有同等法律效力。</w:t>
            </w:r>
          </w:p>
          <w:p w14:paraId="6B005D0F" w14:textId="77777777" w:rsidR="00996251" w:rsidRDefault="00996251" w:rsidP="0040153A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14:paraId="68EE5016" w14:textId="77777777" w:rsidR="006F0FA8" w:rsidRDefault="006F0FA8" w:rsidP="006F0FA8">
            <w:pPr>
              <w:ind w:firstLineChars="441" w:firstLine="930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申请人签字：</w:t>
            </w:r>
            <w:r>
              <w:rPr>
                <w:rFonts w:ascii="仿宋" w:eastAsia="仿宋" w:hAnsi="仿宋"/>
                <w:b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日期：</w:t>
            </w:r>
          </w:p>
        </w:tc>
      </w:tr>
      <w:tr w:rsidR="006F0FA8" w14:paraId="61756B9C" w14:textId="77777777" w:rsidTr="006F0FA8">
        <w:trPr>
          <w:trHeight w:val="347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5E46E96A" w14:textId="4EF30476" w:rsidR="006F0FA8" w:rsidRDefault="006F0FA8" w:rsidP="006F0FA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分支机构</w:t>
            </w:r>
            <w:r w:rsidR="00364082">
              <w:rPr>
                <w:rFonts w:ascii="仿宋" w:eastAsia="仿宋" w:hAnsi="仿宋" w:hint="eastAsia"/>
                <w:b/>
                <w:bCs/>
                <w:szCs w:val="21"/>
              </w:rPr>
              <w:t>或总部业务部门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填写</w:t>
            </w:r>
          </w:p>
        </w:tc>
      </w:tr>
      <w:tr w:rsidR="006F0FA8" w14:paraId="7C749595" w14:textId="77777777" w:rsidTr="002F58E5">
        <w:trPr>
          <w:trHeight w:val="3435"/>
          <w:jc w:val="center"/>
        </w:trPr>
        <w:tc>
          <w:tcPr>
            <w:tcW w:w="5000" w:type="pct"/>
            <w:gridSpan w:val="9"/>
            <w:tcBorders>
              <w:bottom w:val="double" w:sz="4" w:space="0" w:color="auto"/>
            </w:tcBorders>
          </w:tcPr>
          <w:p w14:paraId="70AE3349" w14:textId="77777777" w:rsidR="006F0FA8" w:rsidRDefault="006F0FA8" w:rsidP="006F0FA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变</w:t>
            </w:r>
            <w:r>
              <w:rPr>
                <w:rFonts w:ascii="仿宋" w:eastAsia="仿宋" w:hAnsi="仿宋" w:cs="宋体" w:hint="eastAsia"/>
                <w:szCs w:val="21"/>
              </w:rPr>
              <w:t>更身份信息已提供身份证扫描件和复印件、户籍证明或户口本复印件</w:t>
            </w:r>
          </w:p>
          <w:p w14:paraId="65F25BC6" w14:textId="77777777" w:rsidR="006F0FA8" w:rsidRDefault="006F0FA8" w:rsidP="006F0FA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已提供客户本人的身份证复印件</w:t>
            </w:r>
          </w:p>
          <w:p w14:paraId="1DB79645" w14:textId="77777777" w:rsidR="006F0FA8" w:rsidRDefault="006F0FA8" w:rsidP="006F0FA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印鉴已核对，已审核申请人身份及申请资料填写完整性、准确性、一致性</w:t>
            </w:r>
          </w:p>
          <w:p w14:paraId="270C98A7" w14:textId="6A800AA5" w:rsidR="006F0FA8" w:rsidRDefault="006F0FA8" w:rsidP="006F0FA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已核实客户原留存的其他身份基本信息</w:t>
            </w:r>
            <w:r w:rsidR="002F2F74">
              <w:rPr>
                <w:rFonts w:ascii="仿宋" w:eastAsia="仿宋" w:hAnsi="仿宋" w:hint="eastAsia"/>
                <w:szCs w:val="21"/>
              </w:rPr>
              <w:t>是否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变更</w:t>
            </w:r>
          </w:p>
          <w:p w14:paraId="2727807A" w14:textId="77777777" w:rsidR="00283A4E" w:rsidRPr="002F58E5" w:rsidRDefault="00283A4E" w:rsidP="00283A4E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  <w:r w:rsidRPr="002F58E5">
              <w:rPr>
                <w:rFonts w:ascii="仿宋" w:eastAsia="仿宋" w:hAnsi="仿宋" w:hint="eastAsia"/>
                <w:szCs w:val="21"/>
              </w:rPr>
              <w:t>已核实权限受限情况和反洗钱级别信息</w:t>
            </w:r>
          </w:p>
          <w:p w14:paraId="7D87D38A" w14:textId="77777777" w:rsidR="00283A4E" w:rsidRDefault="00283A4E" w:rsidP="002F58E5">
            <w:pPr>
              <w:tabs>
                <w:tab w:val="left" w:pos="360"/>
              </w:tabs>
              <w:ind w:left="360"/>
              <w:rPr>
                <w:rFonts w:ascii="仿宋" w:eastAsia="仿宋" w:hAnsi="仿宋"/>
                <w:szCs w:val="21"/>
              </w:rPr>
            </w:pPr>
          </w:p>
          <w:p w14:paraId="2949125D" w14:textId="77777777" w:rsidR="006F0FA8" w:rsidRDefault="006F0FA8" w:rsidP="006F0FA8">
            <w:pPr>
              <w:rPr>
                <w:rFonts w:ascii="仿宋" w:eastAsia="仿宋" w:hAnsi="仿宋"/>
                <w:szCs w:val="21"/>
              </w:rPr>
            </w:pPr>
          </w:p>
          <w:p w14:paraId="73524F80" w14:textId="08BC7AE8" w:rsidR="006F0FA8" w:rsidRDefault="006F0FA8" w:rsidP="006F0FA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经办人签字：</w:t>
            </w:r>
            <w:r>
              <w:rPr>
                <w:rFonts w:ascii="仿宋" w:eastAsia="仿宋" w:hAnsi="仿宋"/>
                <w:b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分支机构</w:t>
            </w:r>
            <w:r w:rsidR="00364082">
              <w:rPr>
                <w:rFonts w:ascii="仿宋" w:eastAsia="仿宋" w:hAnsi="仿宋" w:hint="eastAsia"/>
                <w:b/>
                <w:szCs w:val="21"/>
              </w:rPr>
              <w:t>或总部业务部门</w:t>
            </w:r>
            <w:r>
              <w:rPr>
                <w:rFonts w:ascii="仿宋" w:eastAsia="仿宋" w:hAnsi="仿宋" w:hint="eastAsia"/>
                <w:b/>
                <w:szCs w:val="21"/>
              </w:rPr>
              <w:t>负责人签字（如需）：</w:t>
            </w:r>
          </w:p>
          <w:p w14:paraId="37C0D9E9" w14:textId="1B3B8237" w:rsidR="006F0FA8" w:rsidRDefault="006F0FA8" w:rsidP="006F0FA8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</w:t>
            </w:r>
            <w:r w:rsidR="006D0673">
              <w:rPr>
                <w:rFonts w:ascii="仿宋" w:eastAsia="仿宋" w:hAnsi="仿宋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日期</w:t>
            </w:r>
            <w:r w:rsidR="006D0673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</w:tr>
    </w:tbl>
    <w:p w14:paraId="0EEFE98F" w14:textId="6C904A93" w:rsidR="006E0880" w:rsidRDefault="006E0880"/>
    <w:tbl>
      <w:tblPr>
        <w:tblStyle w:val="a8"/>
        <w:tblW w:w="10742" w:type="dxa"/>
        <w:jc w:val="center"/>
        <w:tblLook w:val="04A0" w:firstRow="1" w:lastRow="0" w:firstColumn="1" w:lastColumn="0" w:noHBand="0" w:noVBand="1"/>
      </w:tblPr>
      <w:tblGrid>
        <w:gridCol w:w="3473"/>
        <w:gridCol w:w="4124"/>
        <w:gridCol w:w="3145"/>
      </w:tblGrid>
      <w:tr w:rsidR="006F0FA8" w:rsidRPr="0003285B" w14:paraId="35E03024" w14:textId="77777777" w:rsidTr="00996251">
        <w:trPr>
          <w:trHeight w:val="806"/>
          <w:jc w:val="center"/>
        </w:trPr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5A7642" w14:textId="77777777" w:rsidR="006F0FA8" w:rsidRPr="006F0FA8" w:rsidRDefault="006F0FA8" w:rsidP="006F0FA8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资料变更业务办理须知</w:t>
            </w:r>
          </w:p>
          <w:p w14:paraId="5D9EF314" w14:textId="0CAE17DD" w:rsidR="006F0FA8" w:rsidRPr="006F0FA8" w:rsidRDefault="006F0FA8" w:rsidP="006F0FA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6F0FA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（投资者变更职业信息，应将其变更为如下职业类别中的一类）</w:t>
            </w:r>
          </w:p>
        </w:tc>
      </w:tr>
      <w:tr w:rsidR="006C0452" w:rsidRPr="0003285B" w14:paraId="4F126810" w14:textId="77777777" w:rsidTr="00996251">
        <w:trPr>
          <w:trHeight w:val="1799"/>
          <w:jc w:val="center"/>
        </w:trPr>
        <w:tc>
          <w:tcPr>
            <w:tcW w:w="3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EBD8427" w14:textId="102F0482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党政机关负责人及管理人员</w:t>
            </w:r>
          </w:p>
          <w:p w14:paraId="0783B2C0" w14:textId="76CCA8C5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企事业单位负责人及管理人员</w:t>
            </w:r>
          </w:p>
          <w:p w14:paraId="626D1669" w14:textId="24737A97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民主党派和工商联负责人及管理人员</w:t>
            </w:r>
          </w:p>
          <w:p w14:paraId="0E01AFDC" w14:textId="7D32B16B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人民团体或群众团体负责人及管理人员</w:t>
            </w:r>
          </w:p>
          <w:p w14:paraId="71C44C1B" w14:textId="1CCD496A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社会组织(社会团体、基金会、社会服务机构、外国商会等)负责人及管理人员</w:t>
            </w:r>
          </w:p>
          <w:p w14:paraId="12A8A910" w14:textId="0A861E95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科学研究及教学人员</w:t>
            </w:r>
          </w:p>
          <w:p w14:paraId="6B6A8B06" w14:textId="56500103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7.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文学艺术、体育专业人员</w:t>
            </w:r>
          </w:p>
          <w:p w14:paraId="71645891" w14:textId="5643A37C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8.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新闻出版、文化专业人员</w:t>
            </w:r>
          </w:p>
          <w:p w14:paraId="31A6A864" w14:textId="7BE3AC40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9.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卫生专业技术人员</w:t>
            </w:r>
          </w:p>
          <w:p w14:paraId="6196C597" w14:textId="68541C24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10.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工程、农业专业人员</w:t>
            </w:r>
          </w:p>
          <w:p w14:paraId="702713B6" w14:textId="7DC88BE2" w:rsidR="006C0452" w:rsidRPr="002D23FA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1.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法律、会计、审计、税务专业人员</w:t>
            </w:r>
          </w:p>
          <w:p w14:paraId="358673C1" w14:textId="77777777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2.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证券从业人员</w:t>
            </w:r>
          </w:p>
          <w:p w14:paraId="262C0F80" w14:textId="40B79979" w:rsidR="006C0452" w:rsidRPr="0003285B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3.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经济和金融专业人员</w:t>
            </w:r>
          </w:p>
        </w:tc>
        <w:tc>
          <w:tcPr>
            <w:tcW w:w="41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4B1EBA4" w14:textId="2D7F8326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4.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宗教人士等特殊职业人员</w:t>
            </w:r>
          </w:p>
          <w:p w14:paraId="18A9E765" w14:textId="0FD723D9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5.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其他专业技术人员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91EC7FC" w14:textId="4B86E38B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6.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党政机关、企事业单位行政工作人员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CEAF486" w14:textId="10D42FAE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7.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民主党派、工商联、人民团体或社会组织等单位工作人员</w:t>
            </w:r>
          </w:p>
          <w:p w14:paraId="1CB39AB0" w14:textId="3735D411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8.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人民警察、消防、应急救援人员</w:t>
            </w:r>
          </w:p>
          <w:p w14:paraId="31421BE5" w14:textId="27157050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9.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批发与零售服务人员</w:t>
            </w:r>
          </w:p>
          <w:p w14:paraId="5034DE62" w14:textId="7C826242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0.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房地产服务人员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744264D" w14:textId="31007CD5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1.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旅游、住宿和餐饮服务人员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C7E2380" w14:textId="7AC1BEC8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22.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珠宝、黄金等贵金属行业服务人员</w:t>
            </w:r>
          </w:p>
          <w:p w14:paraId="7E24C2EF" w14:textId="75C102D4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3.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文化、体育和娱乐服务人员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3573811" w14:textId="089668BE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4.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典当、拍卖行业服务人员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40EDE16" w14:textId="0D3CFFE4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5.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艺术品或文物收藏行业服务人员</w:t>
            </w:r>
          </w:p>
          <w:p w14:paraId="696AB9C5" w14:textId="78319083" w:rsidR="006C0452" w:rsidRPr="00E62E4B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6.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废品、旧货回收服务人员</w:t>
            </w:r>
          </w:p>
        </w:tc>
        <w:tc>
          <w:tcPr>
            <w:tcW w:w="31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E65BB38" w14:textId="2081E4C2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7.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交通运输、仓储、邮政业服务人员</w:t>
            </w:r>
          </w:p>
          <w:p w14:paraId="5FCC2876" w14:textId="3231A0FF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8.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信息运输、软件和信息技术服务人员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6391DE5" w14:textId="34FA2B28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9.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居民、健康服务人员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83CAAAA" w14:textId="7C56732C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0.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其他社会生产和社会服务人员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A6C18BE" w14:textId="6ADE39AC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1.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农、林、牧、渔业生产及辅助人员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FFE1AD2" w14:textId="6A57667B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2.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生产制造及有关人员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5257D669" w14:textId="36036536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3.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军人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EC9582F" w14:textId="3B4E8B01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4.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国际组织工作人员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D48B4FA" w14:textId="4F377CA7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5.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离退休人员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953B39C" w14:textId="1EB603F6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6.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个体工商户（含淘宝店自营等）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B1E4AE1" w14:textId="47C2C06B" w:rsidR="006C0452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7.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无业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42B6019" w14:textId="155CB0BA" w:rsidR="006C0452" w:rsidRPr="0003285B" w:rsidRDefault="006C0452" w:rsidP="00444A25">
            <w:pPr>
              <w:rPr>
                <w:rFonts w:ascii="宋体" w:hAnsi="宋体"/>
                <w:sz w:val="18"/>
                <w:szCs w:val="18"/>
              </w:rPr>
            </w:pPr>
            <w:r w:rsidRPr="00D50947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D50947">
              <w:rPr>
                <w:rFonts w:ascii="宋体" w:hAnsi="宋体"/>
                <w:b/>
                <w:bCs/>
                <w:sz w:val="18"/>
                <w:szCs w:val="18"/>
              </w:rPr>
              <w:t>8.</w:t>
            </w:r>
            <w:r w:rsidRPr="00764D4C">
              <w:rPr>
                <w:rFonts w:ascii="宋体" w:hAnsi="宋体" w:hint="eastAsia"/>
                <w:sz w:val="18"/>
                <w:szCs w:val="18"/>
              </w:rPr>
              <w:t>学生</w:t>
            </w:r>
          </w:p>
        </w:tc>
      </w:tr>
    </w:tbl>
    <w:p w14:paraId="68B08DF8" w14:textId="77777777" w:rsidR="006E0880" w:rsidRDefault="006E0880"/>
    <w:sectPr w:rsidR="006E0880" w:rsidSect="00EE2D1B">
      <w:footerReference w:type="default" r:id="rId8"/>
      <w:pgSz w:w="11906" w:h="16838"/>
      <w:pgMar w:top="851" w:right="1800" w:bottom="851" w:left="180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82D5" w14:textId="77777777" w:rsidR="00B06016" w:rsidRDefault="00B06016" w:rsidP="006E0880">
      <w:r>
        <w:separator/>
      </w:r>
    </w:p>
  </w:endnote>
  <w:endnote w:type="continuationSeparator" w:id="0">
    <w:p w14:paraId="06B01744" w14:textId="77777777" w:rsidR="00B06016" w:rsidRDefault="00B06016" w:rsidP="006E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6645" w14:textId="6798374B" w:rsidR="00EE2D1B" w:rsidRDefault="00EE2D1B" w:rsidP="00EE2D1B">
    <w:pPr>
      <w:pStyle w:val="a3"/>
      <w:jc w:val="center"/>
    </w:pPr>
    <w:r>
      <w:t xml:space="preserve">- </w:t>
    </w:r>
    <w:sdt>
      <w:sdtPr>
        <w:id w:val="12001319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43F3" w:rsidRPr="00A543F3">
          <w:rPr>
            <w:noProof/>
            <w:lang w:val="zh-CN"/>
          </w:rPr>
          <w:t>1</w:t>
        </w:r>
        <w:r>
          <w:fldChar w:fldCharType="end"/>
        </w:r>
      </w:sdtContent>
    </w:sdt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FA03C" w14:textId="77777777" w:rsidR="00B06016" w:rsidRDefault="00B06016" w:rsidP="006E0880">
      <w:r>
        <w:separator/>
      </w:r>
    </w:p>
  </w:footnote>
  <w:footnote w:type="continuationSeparator" w:id="0">
    <w:p w14:paraId="5C07FCEF" w14:textId="77777777" w:rsidR="00B06016" w:rsidRDefault="00B06016" w:rsidP="006E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50"/>
    <w:rsid w:val="00005E62"/>
    <w:rsid w:val="00030A7A"/>
    <w:rsid w:val="00056BCE"/>
    <w:rsid w:val="000D66C1"/>
    <w:rsid w:val="001D0E6C"/>
    <w:rsid w:val="0025053F"/>
    <w:rsid w:val="00283A4E"/>
    <w:rsid w:val="0029069E"/>
    <w:rsid w:val="00290BB8"/>
    <w:rsid w:val="002F1C77"/>
    <w:rsid w:val="002F2F74"/>
    <w:rsid w:val="002F58E5"/>
    <w:rsid w:val="00311AE6"/>
    <w:rsid w:val="0032090D"/>
    <w:rsid w:val="00361F9F"/>
    <w:rsid w:val="00364082"/>
    <w:rsid w:val="0036430B"/>
    <w:rsid w:val="00365E7C"/>
    <w:rsid w:val="003C4F2D"/>
    <w:rsid w:val="003C6D21"/>
    <w:rsid w:val="0040153A"/>
    <w:rsid w:val="00475EB6"/>
    <w:rsid w:val="004F6587"/>
    <w:rsid w:val="00585BA0"/>
    <w:rsid w:val="005D5806"/>
    <w:rsid w:val="00615E5D"/>
    <w:rsid w:val="00646A9F"/>
    <w:rsid w:val="006B1BC8"/>
    <w:rsid w:val="006C0452"/>
    <w:rsid w:val="006D0673"/>
    <w:rsid w:val="006D4685"/>
    <w:rsid w:val="006E0880"/>
    <w:rsid w:val="006E14C9"/>
    <w:rsid w:val="006F0FA8"/>
    <w:rsid w:val="00720529"/>
    <w:rsid w:val="00760375"/>
    <w:rsid w:val="007A168D"/>
    <w:rsid w:val="007C7942"/>
    <w:rsid w:val="007D7208"/>
    <w:rsid w:val="008751A0"/>
    <w:rsid w:val="008A5DC2"/>
    <w:rsid w:val="008C7455"/>
    <w:rsid w:val="00900003"/>
    <w:rsid w:val="009106E3"/>
    <w:rsid w:val="00953843"/>
    <w:rsid w:val="00996251"/>
    <w:rsid w:val="009B1053"/>
    <w:rsid w:val="009D4A64"/>
    <w:rsid w:val="00A543F3"/>
    <w:rsid w:val="00A932CF"/>
    <w:rsid w:val="00AA3122"/>
    <w:rsid w:val="00B02EB4"/>
    <w:rsid w:val="00B06016"/>
    <w:rsid w:val="00B83B0E"/>
    <w:rsid w:val="00B9689C"/>
    <w:rsid w:val="00B97FBE"/>
    <w:rsid w:val="00BB387C"/>
    <w:rsid w:val="00C10F4D"/>
    <w:rsid w:val="00CA47FD"/>
    <w:rsid w:val="00CF4104"/>
    <w:rsid w:val="00D171B0"/>
    <w:rsid w:val="00D24E4D"/>
    <w:rsid w:val="00D8723B"/>
    <w:rsid w:val="00E84671"/>
    <w:rsid w:val="00E856A4"/>
    <w:rsid w:val="00EE0A6B"/>
    <w:rsid w:val="00EE2D1B"/>
    <w:rsid w:val="00EE3AFE"/>
    <w:rsid w:val="00F22350"/>
    <w:rsid w:val="00F56A47"/>
    <w:rsid w:val="00F5767F"/>
    <w:rsid w:val="00FA5B2D"/>
    <w:rsid w:val="00FC351D"/>
    <w:rsid w:val="00FC4B15"/>
    <w:rsid w:val="435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4F9B"/>
  <w15:docId w15:val="{C68D8ACA-E66B-4250-967D-904ADB3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8">
    <w:name w:val="Table Grid"/>
    <w:basedOn w:val="a1"/>
    <w:uiPriority w:val="39"/>
    <w:qFormat/>
    <w:rsid w:val="006C04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E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5E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1806</Characters>
  <Application>Microsoft Office Word</Application>
  <DocSecurity>0</DocSecurity>
  <Lines>15</Lines>
  <Paragraphs>4</Paragraphs>
  <ScaleCrop>false</ScaleCrop>
  <Company>微软中国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Luchunyan</cp:lastModifiedBy>
  <cp:revision>13</cp:revision>
  <dcterms:created xsi:type="dcterms:W3CDTF">2021-08-21T06:10:00Z</dcterms:created>
  <dcterms:modified xsi:type="dcterms:W3CDTF">2023-08-31T11:00:00Z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